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FB8" w:rsidRDefault="00933AE9" w:rsidP="00933AE9">
      <w:pPr>
        <w:ind w:left="-1276" w:firstLine="0"/>
        <w:rPr>
          <w:lang w:val="ru-RU"/>
        </w:rPr>
      </w:pPr>
      <w:r>
        <w:rPr>
          <w:noProof/>
        </w:rPr>
        <w:drawing>
          <wp:inline distT="0" distB="0" distL="0" distR="0">
            <wp:extent cx="6969125" cy="9654959"/>
            <wp:effectExtent l="0" t="0" r="3175" b="381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793" cy="9660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853E3F">
        <w:rPr>
          <w:lang w:val="ru-RU"/>
        </w:rPr>
        <w:lastRenderedPageBreak/>
        <w:t>расширение знаний об истории и развитии села, воинских частей, базировавшихся при аэродроме 10 участка</w:t>
      </w:r>
      <w:r w:rsidR="002049B6">
        <w:rPr>
          <w:lang w:val="ru-RU"/>
        </w:rPr>
        <w:t>;</w:t>
      </w:r>
    </w:p>
    <w:p w:rsidR="00853E3F" w:rsidRPr="0030517B" w:rsidRDefault="00853E3F" w:rsidP="002049B6">
      <w:pPr>
        <w:ind w:left="0" w:firstLine="567"/>
        <w:rPr>
          <w:lang w:val="ru-RU"/>
        </w:rPr>
      </w:pPr>
      <w:r>
        <w:rPr>
          <w:lang w:val="ru-RU"/>
        </w:rPr>
        <w:t>-</w:t>
      </w:r>
      <w:r w:rsidR="002049B6">
        <w:rPr>
          <w:lang w:val="ru-RU"/>
        </w:rPr>
        <w:t>о</w:t>
      </w:r>
      <w:r w:rsidRPr="0030517B">
        <w:rPr>
          <w:lang w:val="ru-RU"/>
        </w:rPr>
        <w:t>владение учащимися практическими навыками поисковой и исследовательской деятельности</w:t>
      </w:r>
      <w:r w:rsidR="002049B6">
        <w:rPr>
          <w:lang w:val="ru-RU"/>
        </w:rPr>
        <w:t>;</w:t>
      </w:r>
    </w:p>
    <w:p w:rsidR="007F4FB8" w:rsidRDefault="00853E3F" w:rsidP="002049B6">
      <w:pPr>
        <w:ind w:left="0" w:right="-143" w:firstLine="567"/>
        <w:rPr>
          <w:lang w:val="ru-RU"/>
        </w:rPr>
      </w:pPr>
      <w:r>
        <w:rPr>
          <w:lang w:val="ru-RU"/>
        </w:rPr>
        <w:t>-</w:t>
      </w:r>
      <w:r w:rsidR="002049B6">
        <w:rPr>
          <w:lang w:val="ru-RU"/>
        </w:rPr>
        <w:t>с</w:t>
      </w:r>
      <w:r w:rsidR="007F4FB8">
        <w:rPr>
          <w:lang w:val="ru-RU"/>
        </w:rPr>
        <w:t>одействие организации и проведении учебно-воспитательного про</w:t>
      </w:r>
      <w:r w:rsidR="007F4FB8"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 wp14:anchorId="57A879A3">
            <wp:simplePos x="0" y="0"/>
            <wp:positionH relativeFrom="column">
              <wp:posOffset>5844540</wp:posOffset>
            </wp:positionH>
            <wp:positionV relativeFrom="paragraph">
              <wp:posOffset>151765</wp:posOffset>
            </wp:positionV>
            <wp:extent cx="10160" cy="101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F4FB8">
        <w:rPr>
          <w:lang w:val="ru-RU"/>
        </w:rPr>
        <w:t>цесса,</w:t>
      </w:r>
    </w:p>
    <w:p w:rsidR="007F4FB8" w:rsidRDefault="00853E3F" w:rsidP="002049B6">
      <w:pPr>
        <w:ind w:left="0" w:right="-1" w:firstLine="567"/>
        <w:rPr>
          <w:noProof/>
          <w:lang w:val="ru-RU"/>
        </w:rPr>
      </w:pPr>
      <w:r>
        <w:rPr>
          <w:lang w:val="ru-RU"/>
        </w:rPr>
        <w:t>-</w:t>
      </w:r>
      <w:r w:rsidR="002049B6">
        <w:rPr>
          <w:lang w:val="ru-RU"/>
        </w:rPr>
        <w:t>и</w:t>
      </w:r>
      <w:r w:rsidR="007F4FB8">
        <w:rPr>
          <w:lang w:val="ru-RU"/>
        </w:rPr>
        <w:t xml:space="preserve">спользование культурных и исторических ценностей для всестороннего развития учащихся; </w:t>
      </w:r>
    </w:p>
    <w:p w:rsidR="007F4FB8" w:rsidRDefault="00853E3F" w:rsidP="002049B6">
      <w:pPr>
        <w:ind w:left="0" w:right="-1" w:firstLine="567"/>
        <w:rPr>
          <w:noProof/>
          <w:lang w:val="ru-RU"/>
        </w:rPr>
      </w:pPr>
      <w:r>
        <w:rPr>
          <w:noProof/>
          <w:lang w:val="ru-RU"/>
        </w:rPr>
        <w:t>-</w:t>
      </w:r>
      <w:r w:rsidR="002049B6">
        <w:rPr>
          <w:noProof/>
          <w:lang w:val="ru-RU"/>
        </w:rPr>
        <w:t>р</w:t>
      </w:r>
      <w:proofErr w:type="spellStart"/>
      <w:r w:rsidR="007F4FB8">
        <w:rPr>
          <w:lang w:val="ru-RU"/>
        </w:rPr>
        <w:t>азвитие</w:t>
      </w:r>
      <w:proofErr w:type="spellEnd"/>
      <w:r w:rsidR="007F4FB8">
        <w:rPr>
          <w:lang w:val="ru-RU"/>
        </w:rPr>
        <w:t xml:space="preserve"> познавательной активности учащихся через участие в поисковой исследовательской работе; </w:t>
      </w:r>
    </w:p>
    <w:p w:rsidR="007F4FB8" w:rsidRDefault="00853E3F" w:rsidP="002049B6">
      <w:pPr>
        <w:ind w:left="0" w:right="-1" w:firstLine="567"/>
        <w:rPr>
          <w:noProof/>
          <w:lang w:val="ru-RU"/>
        </w:rPr>
      </w:pPr>
      <w:r>
        <w:rPr>
          <w:noProof/>
          <w:lang w:val="ru-RU"/>
        </w:rPr>
        <w:t>-</w:t>
      </w:r>
      <w:r w:rsidR="002049B6">
        <w:rPr>
          <w:noProof/>
          <w:lang w:val="ru-RU"/>
        </w:rPr>
        <w:t>в</w:t>
      </w:r>
      <w:proofErr w:type="spellStart"/>
      <w:r w:rsidR="007F4FB8">
        <w:rPr>
          <w:lang w:val="ru-RU"/>
        </w:rPr>
        <w:t>оспитание</w:t>
      </w:r>
      <w:proofErr w:type="spellEnd"/>
      <w:r w:rsidR="007F4FB8">
        <w:rPr>
          <w:lang w:val="ru-RU"/>
        </w:rPr>
        <w:t xml:space="preserve"> у учащихся патриотизма, гражданственности, бережного отношения к традициям, культуре своего народа</w:t>
      </w:r>
      <w:r w:rsidR="002049B6">
        <w:rPr>
          <w:lang w:val="ru-RU"/>
        </w:rPr>
        <w:t>;</w:t>
      </w:r>
    </w:p>
    <w:p w:rsidR="00853E3F" w:rsidRDefault="00853E3F" w:rsidP="002049B6">
      <w:pPr>
        <w:ind w:left="0" w:firstLine="567"/>
        <w:rPr>
          <w:lang w:val="ru-RU"/>
        </w:rPr>
      </w:pPr>
      <w:r>
        <w:rPr>
          <w:lang w:val="ru-RU"/>
        </w:rPr>
        <w:t>-</w:t>
      </w:r>
      <w:r w:rsidR="002049B6">
        <w:rPr>
          <w:lang w:val="ru-RU"/>
        </w:rPr>
        <w:t>в</w:t>
      </w:r>
      <w:r w:rsidRPr="0030517B">
        <w:rPr>
          <w:lang w:val="ru-RU"/>
        </w:rPr>
        <w:t>оспит</w:t>
      </w:r>
      <w:r>
        <w:rPr>
          <w:lang w:val="ru-RU"/>
        </w:rPr>
        <w:t>ание активной жизненной позиции</w:t>
      </w:r>
      <w:r w:rsidR="002049B6">
        <w:rPr>
          <w:lang w:val="ru-RU"/>
        </w:rPr>
        <w:t>.</w:t>
      </w:r>
    </w:p>
    <w:p w:rsidR="00853E3F" w:rsidRDefault="00853E3F" w:rsidP="002049B6">
      <w:pPr>
        <w:ind w:left="0" w:firstLine="567"/>
        <w:rPr>
          <w:lang w:val="ru-RU"/>
        </w:rPr>
      </w:pPr>
    </w:p>
    <w:p w:rsidR="00853E3F" w:rsidRPr="002049B6" w:rsidRDefault="00853E3F" w:rsidP="002049B6">
      <w:pPr>
        <w:ind w:left="0" w:firstLine="567"/>
        <w:rPr>
          <w:i/>
          <w:lang w:val="ru-RU"/>
        </w:rPr>
      </w:pPr>
      <w:r w:rsidRPr="002049B6">
        <w:rPr>
          <w:i/>
          <w:lang w:val="ru-RU"/>
        </w:rPr>
        <w:t>Ожидаемые результаты деятельности школьной музейной комнаты:</w:t>
      </w:r>
    </w:p>
    <w:p w:rsidR="00853E3F" w:rsidRPr="002049B6" w:rsidRDefault="00853E3F" w:rsidP="002049B6">
      <w:pPr>
        <w:ind w:left="0" w:firstLine="567"/>
        <w:rPr>
          <w:i/>
          <w:lang w:val="ru-RU"/>
        </w:rPr>
      </w:pPr>
    </w:p>
    <w:p w:rsidR="00853E3F" w:rsidRPr="0030517B" w:rsidRDefault="00853E3F" w:rsidP="002049B6">
      <w:pPr>
        <w:ind w:left="0" w:firstLine="567"/>
        <w:rPr>
          <w:lang w:val="ru-RU"/>
        </w:rPr>
      </w:pPr>
      <w:r w:rsidRPr="0030517B">
        <w:rPr>
          <w:lang w:val="ru-RU"/>
        </w:rPr>
        <w:t>Сот</w:t>
      </w:r>
      <w:r>
        <w:rPr>
          <w:lang w:val="ru-RU"/>
        </w:rPr>
        <w:t>ру</w:t>
      </w:r>
      <w:r w:rsidRPr="0030517B">
        <w:rPr>
          <w:lang w:val="ru-RU"/>
        </w:rPr>
        <w:t>дничество и сотворчество различных социальных служб поселения по данному вопросу</w:t>
      </w:r>
      <w:r w:rsidR="002049B6">
        <w:rPr>
          <w:lang w:val="ru-RU"/>
        </w:rPr>
        <w:t>.</w:t>
      </w:r>
    </w:p>
    <w:p w:rsidR="00853E3F" w:rsidRPr="0030517B" w:rsidRDefault="00853E3F" w:rsidP="002049B6">
      <w:pPr>
        <w:ind w:left="0" w:firstLine="567"/>
        <w:rPr>
          <w:lang w:val="ru-RU"/>
        </w:rPr>
      </w:pPr>
      <w:r w:rsidRPr="0030517B">
        <w:rPr>
          <w:lang w:val="ru-RU"/>
        </w:rPr>
        <w:t>Развитие приоритетной направленности школы в области музееведения как одной из значимой и приоритетной, развивающейся сферы музейной деятельности.</w:t>
      </w:r>
    </w:p>
    <w:p w:rsidR="00853E3F" w:rsidRPr="0030517B" w:rsidRDefault="00853E3F" w:rsidP="002049B6">
      <w:pPr>
        <w:ind w:left="0" w:firstLine="567"/>
        <w:rPr>
          <w:lang w:val="ru-RU"/>
        </w:rPr>
      </w:pPr>
      <w:r w:rsidRPr="0030517B">
        <w:rPr>
          <w:lang w:val="ru-RU"/>
        </w:rPr>
        <w:t xml:space="preserve">Формирование культурных, духовных и нравственных ценностей школьников на </w:t>
      </w:r>
      <w:r>
        <w:rPr>
          <w:noProof/>
          <w:lang w:val="ru-RU" w:eastAsia="ru-RU"/>
        </w:rPr>
        <w:drawing>
          <wp:inline distT="0" distB="0" distL="0" distR="0" wp14:anchorId="7DB10062" wp14:editId="0A689907">
            <wp:extent cx="10160" cy="1016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8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17B">
        <w:rPr>
          <w:lang w:val="ru-RU"/>
        </w:rPr>
        <w:t xml:space="preserve">примере </w:t>
      </w:r>
      <w:r>
        <w:rPr>
          <w:lang w:val="ru-RU"/>
        </w:rPr>
        <w:t>истории</w:t>
      </w:r>
      <w:r w:rsidRPr="0030517B">
        <w:rPr>
          <w:lang w:val="ru-RU"/>
        </w:rPr>
        <w:t xml:space="preserve"> и судеб замечательных людей села.</w:t>
      </w:r>
    </w:p>
    <w:p w:rsidR="00853E3F" w:rsidRPr="002049B6" w:rsidRDefault="00853E3F" w:rsidP="002049B6">
      <w:pPr>
        <w:ind w:left="0" w:firstLine="567"/>
        <w:rPr>
          <w:sz w:val="32"/>
          <w:lang w:val="ru-RU"/>
        </w:rPr>
      </w:pPr>
      <w:r w:rsidRPr="0030517B">
        <w:rPr>
          <w:lang w:val="ru-RU"/>
        </w:rPr>
        <w:t>Воспитание активной жизненной позиции и познавательного интереса.</w:t>
      </w:r>
      <w:r>
        <w:rPr>
          <w:sz w:val="32"/>
          <w:lang w:val="ru-RU"/>
        </w:rPr>
        <w:t xml:space="preserve"> </w:t>
      </w:r>
    </w:p>
    <w:p w:rsidR="00E874BF" w:rsidRPr="0030517B" w:rsidRDefault="00E874BF" w:rsidP="002049B6">
      <w:pPr>
        <w:spacing w:after="291"/>
        <w:ind w:left="0" w:right="-1" w:firstLine="567"/>
        <w:rPr>
          <w:lang w:val="ru-RU"/>
        </w:rPr>
      </w:pPr>
      <w:r>
        <w:rPr>
          <w:lang w:val="ru-RU"/>
        </w:rPr>
        <w:t>Деятельность музейной комнаты</w:t>
      </w:r>
      <w:r w:rsidRPr="0030517B">
        <w:rPr>
          <w:lang w:val="ru-RU"/>
        </w:rPr>
        <w:t xml:space="preserve"> осуществляется с помощью разработанной программы развития, для осущес</w:t>
      </w:r>
      <w:r>
        <w:rPr>
          <w:lang w:val="ru-RU"/>
        </w:rPr>
        <w:t>твления которой были сформирована</w:t>
      </w:r>
      <w:r w:rsidRPr="0030517B">
        <w:rPr>
          <w:lang w:val="ru-RU"/>
        </w:rPr>
        <w:t xml:space="preserve"> </w:t>
      </w:r>
      <w:r>
        <w:rPr>
          <w:lang w:val="ru-RU"/>
        </w:rPr>
        <w:t xml:space="preserve">рабочая </w:t>
      </w:r>
      <w:r w:rsidR="002049B6">
        <w:rPr>
          <w:lang w:val="ru-RU"/>
        </w:rPr>
        <w:t xml:space="preserve">группа </w:t>
      </w:r>
      <w:r w:rsidR="002049B6" w:rsidRPr="0030517B">
        <w:rPr>
          <w:lang w:val="ru-RU"/>
        </w:rPr>
        <w:t>из</w:t>
      </w:r>
      <w:r w:rsidRPr="0030517B">
        <w:rPr>
          <w:lang w:val="ru-RU"/>
        </w:rPr>
        <w:t xml:space="preserve"> числа уча</w:t>
      </w:r>
      <w:r>
        <w:rPr>
          <w:lang w:val="ru-RU"/>
        </w:rPr>
        <w:t>щихся и учителей школы по разрабо</w:t>
      </w:r>
      <w:r w:rsidRPr="0030517B">
        <w:rPr>
          <w:lang w:val="ru-RU"/>
        </w:rPr>
        <w:t>тке и функционированию главных направлений данной деятельности. Сформирован актив музея из числа учащихся, которым небезразлична дальнейшая судьба своего села и его истории.</w:t>
      </w:r>
    </w:p>
    <w:p w:rsidR="007F4FB8" w:rsidRDefault="00853E3F" w:rsidP="002049B6">
      <w:pPr>
        <w:spacing w:after="41"/>
        <w:ind w:left="0" w:right="-23" w:firstLine="567"/>
        <w:rPr>
          <w:lang w:val="ru-RU"/>
        </w:rPr>
      </w:pPr>
      <w:r>
        <w:rPr>
          <w:lang w:val="ru-RU"/>
        </w:rPr>
        <w:t>Программа работы школьной музейной комнаты</w:t>
      </w:r>
      <w:r w:rsidR="007F4FB8">
        <w:rPr>
          <w:lang w:val="ru-RU"/>
        </w:rPr>
        <w:t xml:space="preserve"> осуществляется на основе самоуправления, Руководит ею совет, который избирается из активистов школьного музея, Педагогическое руководство работой актива возлагается на учителя, назначенного руководителем музея. Из числа активистов музея создаются секции: поисковая, учета и хранения, экспозиционная или оформительская, экскурсионная, которые осуществляют с согласно текущим и перспективным планам</w:t>
      </w:r>
    </w:p>
    <w:p w:rsidR="00E874BF" w:rsidRDefault="00853E3F" w:rsidP="002049B6">
      <w:pPr>
        <w:tabs>
          <w:tab w:val="left" w:pos="9631"/>
        </w:tabs>
        <w:spacing w:after="841" w:line="240" w:lineRule="auto"/>
        <w:ind w:left="0" w:right="-6" w:firstLine="567"/>
        <w:contextualSpacing/>
        <w:rPr>
          <w:lang w:val="ru-RU"/>
        </w:rPr>
      </w:pPr>
      <w:r w:rsidRPr="0030517B">
        <w:rPr>
          <w:lang w:val="ru-RU"/>
        </w:rPr>
        <w:t>Музей</w:t>
      </w:r>
      <w:r>
        <w:rPr>
          <w:lang w:val="ru-RU"/>
        </w:rPr>
        <w:t xml:space="preserve">ная </w:t>
      </w:r>
      <w:r w:rsidR="002049B6">
        <w:rPr>
          <w:lang w:val="ru-RU"/>
        </w:rPr>
        <w:t xml:space="preserve">комната </w:t>
      </w:r>
      <w:r w:rsidR="002049B6" w:rsidRPr="0030517B">
        <w:rPr>
          <w:lang w:val="ru-RU"/>
        </w:rPr>
        <w:t>организована</w:t>
      </w:r>
      <w:r w:rsidRPr="0030517B">
        <w:rPr>
          <w:lang w:val="ru-RU"/>
        </w:rPr>
        <w:t xml:space="preserve"> на основе систематической работы постоянного актива учащихся</w:t>
      </w:r>
      <w:r>
        <w:rPr>
          <w:lang w:val="ru-RU"/>
        </w:rPr>
        <w:t xml:space="preserve"> и педагогов</w:t>
      </w:r>
      <w:r w:rsidRPr="0030517B">
        <w:rPr>
          <w:lang w:val="ru-RU"/>
        </w:rPr>
        <w:t xml:space="preserve">, при наличии </w:t>
      </w:r>
      <w:r>
        <w:rPr>
          <w:lang w:val="ru-RU"/>
        </w:rPr>
        <w:t xml:space="preserve">разрозненного </w:t>
      </w:r>
      <w:r w:rsidRPr="0030517B">
        <w:rPr>
          <w:lang w:val="ru-RU"/>
        </w:rPr>
        <w:t>фонда подлинных материалов</w:t>
      </w:r>
      <w:r w:rsidR="00E874BF">
        <w:rPr>
          <w:lang w:val="ru-RU"/>
        </w:rPr>
        <w:t>, соответствующих профилю музея.</w:t>
      </w:r>
    </w:p>
    <w:p w:rsidR="00E874BF" w:rsidRDefault="00E874BF" w:rsidP="002049B6">
      <w:pPr>
        <w:tabs>
          <w:tab w:val="left" w:pos="9631"/>
        </w:tabs>
        <w:spacing w:after="841" w:line="240" w:lineRule="auto"/>
        <w:ind w:left="0" w:right="-6" w:firstLine="567"/>
        <w:contextualSpacing/>
        <w:rPr>
          <w:lang w:val="ru-RU"/>
        </w:rPr>
      </w:pPr>
      <w:r w:rsidRPr="0030517B">
        <w:rPr>
          <w:lang w:val="ru-RU"/>
        </w:rPr>
        <w:t>Актив музея:</w:t>
      </w:r>
      <w:r>
        <w:rPr>
          <w:lang w:val="ru-RU"/>
        </w:rPr>
        <w:t xml:space="preserve"> </w:t>
      </w:r>
      <w:r w:rsidRPr="0030517B">
        <w:rPr>
          <w:lang w:val="ru-RU"/>
        </w:rPr>
        <w:t xml:space="preserve">пополняет фонды музея путем налаживания контактов с жителями села по данному вопросу; проводит сбор необходимых материалов на основании предварительного изучения литературы и других источников по </w:t>
      </w:r>
      <w:r w:rsidRPr="0030517B">
        <w:rPr>
          <w:lang w:val="ru-RU"/>
        </w:rPr>
        <w:lastRenderedPageBreak/>
        <w:t xml:space="preserve">соответствующей тематике; изучает собранный материал и обеспечивает его учет и хранение; оформляет экспозиции и выставки; проводит экскурсии и выставки для учащихся, учителей и родителей; оказывает содействие учителям в использовании музейных экспонатов в учебном процессе; принимает активное участие в выполнении соответствующих запросов и дальнейшего </w:t>
      </w:r>
      <w:r>
        <w:rPr>
          <w:noProof/>
          <w:lang w:val="ru-RU" w:eastAsia="ru-RU"/>
        </w:rPr>
        <w:drawing>
          <wp:inline distT="0" distB="0" distL="0" distR="0" wp14:anchorId="4ACD1D88" wp14:editId="39F2C093">
            <wp:extent cx="10160" cy="1016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17B">
        <w:rPr>
          <w:lang w:val="ru-RU"/>
        </w:rPr>
        <w:t>развития музейной деятельности.</w:t>
      </w:r>
      <w:r>
        <w:rPr>
          <w:lang w:val="ru-RU"/>
        </w:rPr>
        <w:t xml:space="preserve">                                                   </w:t>
      </w:r>
    </w:p>
    <w:p w:rsidR="00E874BF" w:rsidRPr="0030517B" w:rsidRDefault="00E874BF" w:rsidP="002049B6">
      <w:pPr>
        <w:tabs>
          <w:tab w:val="left" w:pos="9631"/>
        </w:tabs>
        <w:spacing w:after="841" w:line="240" w:lineRule="auto"/>
        <w:ind w:left="0" w:right="-8" w:firstLine="567"/>
        <w:contextualSpacing/>
        <w:rPr>
          <w:lang w:val="ru-RU"/>
        </w:rPr>
      </w:pPr>
      <w:r w:rsidRPr="0030517B">
        <w:rPr>
          <w:lang w:val="ru-RU"/>
        </w:rPr>
        <w:t>Реализация программы осуществляется по направлениям:</w:t>
      </w:r>
    </w:p>
    <w:p w:rsidR="00E874BF" w:rsidRPr="0030517B" w:rsidRDefault="00E874BF" w:rsidP="002049B6">
      <w:pPr>
        <w:spacing w:line="240" w:lineRule="auto"/>
        <w:ind w:left="173" w:firstLine="567"/>
        <w:contextualSpacing/>
        <w:rPr>
          <w:lang w:val="ru-RU"/>
        </w:rPr>
      </w:pPr>
      <w:r w:rsidRPr="0030517B">
        <w:rPr>
          <w:lang w:val="ru-RU"/>
        </w:rPr>
        <w:t>Музейно-педагогическая практика</w:t>
      </w:r>
    </w:p>
    <w:p w:rsidR="00E874BF" w:rsidRPr="0030517B" w:rsidRDefault="00E874BF" w:rsidP="002049B6">
      <w:pPr>
        <w:spacing w:line="240" w:lineRule="auto"/>
        <w:ind w:left="173" w:firstLine="567"/>
        <w:contextualSpacing/>
        <w:rPr>
          <w:lang w:val="ru-RU"/>
        </w:rPr>
      </w:pPr>
      <w:r w:rsidRPr="0030517B">
        <w:rPr>
          <w:lang w:val="ru-RU"/>
        </w:rPr>
        <w:t>Музейная педагогика</w:t>
      </w:r>
    </w:p>
    <w:p w:rsidR="00E874BF" w:rsidRPr="0030517B" w:rsidRDefault="00E874BF" w:rsidP="002049B6">
      <w:pPr>
        <w:spacing w:after="641" w:line="240" w:lineRule="auto"/>
        <w:ind w:left="173" w:firstLine="567"/>
        <w:contextualSpacing/>
        <w:rPr>
          <w:lang w:val="ru-RU"/>
        </w:rPr>
      </w:pPr>
      <w:r w:rsidRPr="0030517B">
        <w:rPr>
          <w:lang w:val="ru-RU"/>
        </w:rPr>
        <w:t>Методический опыт</w:t>
      </w:r>
    </w:p>
    <w:p w:rsidR="00E874BF" w:rsidRPr="00A7389E" w:rsidRDefault="00E874BF" w:rsidP="002049B6">
      <w:pPr>
        <w:spacing w:after="294" w:line="240" w:lineRule="auto"/>
        <w:ind w:left="0" w:firstLine="567"/>
        <w:contextualSpacing/>
        <w:rPr>
          <w:u w:val="single"/>
          <w:lang w:val="ru-RU"/>
        </w:rPr>
      </w:pPr>
      <w:r w:rsidRPr="00A7389E">
        <w:rPr>
          <w:u w:val="single"/>
          <w:lang w:val="ru-RU"/>
        </w:rPr>
        <w:t>Музейно-педагогическая практика</w:t>
      </w:r>
    </w:p>
    <w:p w:rsidR="00E874BF" w:rsidRDefault="00E874BF" w:rsidP="002049B6">
      <w:pPr>
        <w:spacing w:after="355" w:line="240" w:lineRule="auto"/>
        <w:ind w:left="0" w:right="384" w:firstLine="567"/>
        <w:contextualSpacing/>
        <w:rPr>
          <w:lang w:val="ru-RU"/>
        </w:rPr>
      </w:pPr>
      <w:r w:rsidRPr="0030517B">
        <w:rPr>
          <w:lang w:val="ru-RU"/>
        </w:rPr>
        <w:t>Работа над проектами, связанная с историей, развитием, производственными вопросами, культурой и традициями села. Участие в научно-практических конференциях, проектно-исследовательская деятельность: рефераты; доклады,</w:t>
      </w:r>
      <w:r>
        <w:rPr>
          <w:lang w:val="ru-RU"/>
        </w:rPr>
        <w:t xml:space="preserve">   </w:t>
      </w:r>
      <w:r w:rsidRPr="0030517B">
        <w:rPr>
          <w:lang w:val="ru-RU"/>
        </w:rPr>
        <w:t>Приобщение учащихся к культурно-просветительской работе в качестве экскурсоводов,</w:t>
      </w:r>
      <w:r>
        <w:rPr>
          <w:lang w:val="ru-RU"/>
        </w:rPr>
        <w:t xml:space="preserve">                                                                                       </w:t>
      </w:r>
    </w:p>
    <w:p w:rsidR="00E874BF" w:rsidRPr="0030517B" w:rsidRDefault="00E874BF" w:rsidP="002049B6">
      <w:pPr>
        <w:spacing w:after="355" w:line="240" w:lineRule="auto"/>
        <w:ind w:left="0" w:right="384" w:firstLine="567"/>
        <w:contextualSpacing/>
        <w:jc w:val="left"/>
        <w:rPr>
          <w:lang w:val="ru-RU"/>
        </w:rPr>
      </w:pPr>
      <w:r w:rsidRPr="00A7389E">
        <w:rPr>
          <w:u w:val="single"/>
          <w:lang w:val="ru-RU"/>
        </w:rPr>
        <w:t>Музейная педагогика</w:t>
      </w:r>
      <w:r w:rsidRPr="00A34AD8">
        <w:rPr>
          <w:b/>
          <w:lang w:val="ru-RU"/>
        </w:rPr>
        <w:t xml:space="preserve">                                                                                      </w:t>
      </w:r>
      <w:r w:rsidRPr="0030517B">
        <w:rPr>
          <w:lang w:val="ru-RU"/>
        </w:rPr>
        <w:t>Формирование у детей основных навыков и умений музееведения через работу в школьном музее. Проведение музейных уроков учителями и родителями.</w:t>
      </w:r>
    </w:p>
    <w:p w:rsidR="00E874BF" w:rsidRPr="00E874BF" w:rsidRDefault="00E874BF" w:rsidP="002049B6">
      <w:pPr>
        <w:pStyle w:val="3"/>
        <w:spacing w:after="259" w:line="240" w:lineRule="auto"/>
        <w:ind w:left="0" w:right="2352" w:firstLine="567"/>
        <w:contextualSpacing/>
        <w:rPr>
          <w:b w:val="0"/>
          <w:color w:val="000000" w:themeColor="text1"/>
          <w:u w:val="single"/>
          <w:lang w:val="ru-RU"/>
        </w:rPr>
      </w:pPr>
      <w:r w:rsidRPr="00E874BF">
        <w:rPr>
          <w:b w:val="0"/>
          <w:color w:val="000000" w:themeColor="text1"/>
          <w:u w:val="single"/>
          <w:lang w:val="ru-RU"/>
        </w:rPr>
        <w:t>Методический опыт</w:t>
      </w:r>
    </w:p>
    <w:p w:rsidR="00E874BF" w:rsidRPr="0030517B" w:rsidRDefault="00E874BF" w:rsidP="00E231AF">
      <w:pPr>
        <w:spacing w:after="670" w:line="240" w:lineRule="auto"/>
        <w:ind w:left="0" w:right="369" w:firstLine="0"/>
        <w:contextualSpacing/>
        <w:jc w:val="left"/>
        <w:rPr>
          <w:lang w:val="ru-RU"/>
        </w:rPr>
      </w:pPr>
      <w:r w:rsidRPr="0030517B">
        <w:rPr>
          <w:lang w:val="ru-RU"/>
        </w:rPr>
        <w:t>Накопление педагогического опыта посредством проведения творческо</w:t>
      </w:r>
      <w:r>
        <w:rPr>
          <w:noProof/>
          <w:lang w:val="ru-RU" w:eastAsia="ru-RU"/>
        </w:rPr>
        <w:drawing>
          <wp:inline distT="0" distB="0" distL="0" distR="0">
            <wp:extent cx="10160" cy="1016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8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17B">
        <w:rPr>
          <w:lang w:val="ru-RU"/>
        </w:rPr>
        <w:t>педагогических мероприятий с целью накопления материала, связанного с развитием музейного дела в школе. Создание методической копилки (различные разработки мероприятий, праздников, музейных уроков)</w:t>
      </w:r>
    </w:p>
    <w:p w:rsidR="00E874BF" w:rsidRPr="00E231AF" w:rsidRDefault="00E874BF" w:rsidP="00E874BF">
      <w:pPr>
        <w:ind w:left="0" w:firstLine="0"/>
        <w:rPr>
          <w:i/>
          <w:lang w:val="ru-RU"/>
        </w:rPr>
      </w:pPr>
    </w:p>
    <w:p w:rsidR="007F4FB8" w:rsidRPr="00E231AF" w:rsidRDefault="007F4FB8" w:rsidP="00853E3F">
      <w:pPr>
        <w:spacing w:after="144" w:line="264" w:lineRule="auto"/>
        <w:ind w:left="0" w:right="807" w:firstLine="0"/>
        <w:jc w:val="center"/>
        <w:rPr>
          <w:i/>
          <w:szCs w:val="28"/>
          <w:lang w:val="ru-RU"/>
        </w:rPr>
      </w:pPr>
      <w:r w:rsidRPr="00E231AF">
        <w:rPr>
          <w:i/>
          <w:szCs w:val="28"/>
          <w:lang w:val="ru-RU"/>
        </w:rPr>
        <w:t>Содержание и формы работы</w:t>
      </w:r>
    </w:p>
    <w:p w:rsidR="007F4FB8" w:rsidRDefault="007F4FB8" w:rsidP="00E231AF">
      <w:pPr>
        <w:ind w:left="0" w:right="-1" w:firstLine="709"/>
        <w:rPr>
          <w:lang w:val="ru-RU"/>
        </w:rPr>
      </w:pPr>
      <w:r>
        <w:rPr>
          <w:lang w:val="ru-RU"/>
        </w:rPr>
        <w:t>Изучение литературно-</w:t>
      </w:r>
      <w:r w:rsidR="00E231AF">
        <w:rPr>
          <w:lang w:val="ru-RU"/>
        </w:rPr>
        <w:t>исторических</w:t>
      </w:r>
      <w:r>
        <w:rPr>
          <w:lang w:val="ru-RU"/>
        </w:rPr>
        <w:t xml:space="preserve"> источников и периодической печати по истории края и тематическим разделам музея;</w:t>
      </w:r>
      <w:r w:rsidR="00E231AF">
        <w:rPr>
          <w:lang w:val="ru-RU"/>
        </w:rPr>
        <w:t xml:space="preserve"> </w:t>
      </w:r>
      <w:r>
        <w:rPr>
          <w:lang w:val="ru-RU"/>
        </w:rPr>
        <w:t>сбор фотодокументального и вещественного материала для пополнения фондов музей; обеспечение сохранности музейных экспонатов, учет фондов; создание и обновление выставок, разделов экспозиции; проведение экскурсионно-лекционной и массовой работы; использование экспозиции музея в образовательно-воспитательном процессе; связь с другими школьными музеями; участие в районных краеведческих мероприятиях: конкурсах, викторинах, олимпиадах, конференциях.</w:t>
      </w:r>
    </w:p>
    <w:p w:rsidR="007F4FB8" w:rsidRDefault="007F4FB8" w:rsidP="00E231AF">
      <w:pPr>
        <w:spacing w:after="280"/>
        <w:ind w:left="0" w:right="-1" w:firstLine="709"/>
        <w:rPr>
          <w:lang w:val="ru-RU"/>
        </w:rPr>
      </w:pPr>
      <w:r>
        <w:rPr>
          <w:lang w:val="ru-RU"/>
        </w:rPr>
        <w:t>Программа работы музея предполагает совершенствование и развитие   всех направлений музейной деятельности,</w:t>
      </w:r>
    </w:p>
    <w:p w:rsidR="007F4FB8" w:rsidRPr="00E231AF" w:rsidRDefault="00853E3F" w:rsidP="00853E3F">
      <w:pPr>
        <w:spacing w:after="106" w:line="264" w:lineRule="auto"/>
        <w:ind w:left="0" w:right="787" w:firstLine="0"/>
        <w:jc w:val="center"/>
        <w:rPr>
          <w:i/>
          <w:szCs w:val="28"/>
          <w:lang w:val="ru-RU"/>
        </w:rPr>
      </w:pPr>
      <w:r w:rsidRPr="00E231AF">
        <w:rPr>
          <w:i/>
          <w:szCs w:val="28"/>
          <w:lang w:val="ru-RU"/>
        </w:rPr>
        <w:t>О</w:t>
      </w:r>
      <w:r w:rsidR="007F4FB8" w:rsidRPr="00E231AF">
        <w:rPr>
          <w:i/>
          <w:szCs w:val="28"/>
          <w:lang w:val="ru-RU"/>
        </w:rPr>
        <w:t>рганизационная работа.</w:t>
      </w:r>
    </w:p>
    <w:p w:rsidR="00BB2AB3" w:rsidRDefault="007F4FB8" w:rsidP="00BB2AB3">
      <w:pPr>
        <w:tabs>
          <w:tab w:val="left" w:pos="9631"/>
        </w:tabs>
        <w:spacing w:after="841"/>
        <w:ind w:left="0" w:right="-6" w:firstLine="0"/>
        <w:contextualSpacing/>
        <w:rPr>
          <w:lang w:val="ru-RU"/>
        </w:rPr>
      </w:pPr>
      <w:r>
        <w:rPr>
          <w:lang w:val="ru-RU"/>
        </w:rPr>
        <w:lastRenderedPageBreak/>
        <w:t xml:space="preserve">        Решение организационных вопросов по выборам совета музея. Составление текущих и перспективных планов работы, распределение обязанностей среди членов актива музея.                                                             </w:t>
      </w:r>
    </w:p>
    <w:p w:rsidR="00BB2AB3" w:rsidRDefault="007F4FB8" w:rsidP="00BB2AB3">
      <w:pPr>
        <w:tabs>
          <w:tab w:val="left" w:pos="9631"/>
        </w:tabs>
        <w:spacing w:after="841"/>
        <w:ind w:left="0" w:right="-6" w:firstLine="0"/>
        <w:contextualSpacing/>
        <w:rPr>
          <w:lang w:val="ru-RU"/>
        </w:rPr>
      </w:pPr>
      <w:r>
        <w:rPr>
          <w:szCs w:val="28"/>
          <w:lang w:val="ru-RU"/>
        </w:rPr>
        <w:t>Поисково-исследовательская и собирательская работа.</w:t>
      </w:r>
      <w:r>
        <w:rPr>
          <w:lang w:val="ru-RU"/>
        </w:rPr>
        <w:t xml:space="preserve"> </w:t>
      </w:r>
    </w:p>
    <w:p w:rsidR="00BB2AB3" w:rsidRDefault="007F4FB8" w:rsidP="00BB2AB3">
      <w:pPr>
        <w:tabs>
          <w:tab w:val="left" w:pos="9631"/>
        </w:tabs>
        <w:spacing w:after="841"/>
        <w:ind w:left="0" w:right="-6" w:firstLine="0"/>
        <w:contextualSpacing/>
        <w:rPr>
          <w:lang w:val="ru-RU"/>
        </w:rPr>
      </w:pPr>
      <w:r>
        <w:rPr>
          <w:lang w:val="ru-RU"/>
        </w:rPr>
        <w:t>Активизация исследовательской и собирательской работы по разделам музея</w:t>
      </w:r>
      <w:r w:rsidR="00BB2AB3">
        <w:rPr>
          <w:lang w:val="ru-RU"/>
        </w:rPr>
        <w:t>:</w:t>
      </w:r>
      <w:r>
        <w:rPr>
          <w:lang w:val="ru-RU"/>
        </w:rPr>
        <w:t xml:space="preserve">                              - «Школьный альбом» -  фотодокументальные и вещественные материалы об учителях школы — ветеранах педагогического труда, о знаменитых выпускниках школы, о сегодняшнем дне жизни школы</w:t>
      </w:r>
      <w:r w:rsidR="00BB2AB3">
        <w:rPr>
          <w:lang w:val="ru-RU"/>
        </w:rPr>
        <w:t>;</w:t>
      </w:r>
      <w:r>
        <w:rPr>
          <w:lang w:val="ru-RU"/>
        </w:rPr>
        <w:t xml:space="preserve">                                                       - «Парта героя» - материалы о героях СВО, фотоматериалы, экспонаты</w:t>
      </w:r>
      <w:r w:rsidR="00BB2AB3">
        <w:rPr>
          <w:lang w:val="ru-RU"/>
        </w:rPr>
        <w:t>;</w:t>
      </w:r>
      <w:r>
        <w:rPr>
          <w:lang w:val="ru-RU"/>
        </w:rPr>
        <w:t xml:space="preserve">             -«История села» - научно-исследовательская работа по изучению родного края, для написания сообщений, лекций, тематических экскурсий, музейных уроков по разделам музея</w:t>
      </w:r>
      <w:r w:rsidR="00BB2AB3">
        <w:rPr>
          <w:lang w:val="ru-RU"/>
        </w:rPr>
        <w:t>;</w:t>
      </w:r>
    </w:p>
    <w:p w:rsidR="00BB2AB3" w:rsidRDefault="00BB2AB3" w:rsidP="00BB2AB3">
      <w:pPr>
        <w:tabs>
          <w:tab w:val="left" w:pos="9631"/>
        </w:tabs>
        <w:spacing w:after="841"/>
        <w:ind w:left="0" w:right="-6" w:firstLine="0"/>
        <w:contextualSpacing/>
        <w:rPr>
          <w:lang w:val="ru-RU"/>
        </w:rPr>
      </w:pPr>
      <w:r>
        <w:rPr>
          <w:lang w:val="ru-RU"/>
        </w:rPr>
        <w:t xml:space="preserve">- </w:t>
      </w:r>
      <w:r w:rsidR="007F4FB8">
        <w:rPr>
          <w:lang w:val="ru-RU"/>
        </w:rPr>
        <w:t xml:space="preserve">«Аэродром «10 участок» -материалы по истории воинских частей, базировавшихся при аэродроме с. </w:t>
      </w:r>
      <w:r>
        <w:rPr>
          <w:lang w:val="ru-RU"/>
        </w:rPr>
        <w:t xml:space="preserve">Калинка;  </w:t>
      </w:r>
    </w:p>
    <w:p w:rsidR="00BB2AB3" w:rsidRDefault="007F4FB8" w:rsidP="00BB2AB3">
      <w:pPr>
        <w:tabs>
          <w:tab w:val="left" w:pos="9631"/>
        </w:tabs>
        <w:spacing w:after="841"/>
        <w:ind w:left="0" w:right="-6" w:firstLine="0"/>
        <w:contextualSpacing/>
        <w:rPr>
          <w:lang w:val="ru-RU"/>
        </w:rPr>
      </w:pPr>
      <w:r>
        <w:rPr>
          <w:lang w:val="ru-RU"/>
        </w:rPr>
        <w:t>-</w:t>
      </w:r>
      <w:r>
        <w:rPr>
          <w:szCs w:val="28"/>
          <w:lang w:val="ru-RU"/>
        </w:rPr>
        <w:t>Экскурсионно-массовая и просветительская работа.</w:t>
      </w:r>
      <w:r>
        <w:rPr>
          <w:lang w:val="ru-RU"/>
        </w:rPr>
        <w:t xml:space="preserve">                           Проведение обзорных и тематических экскурсий, лекций, бесед, музейных уроков.                                                                                                                        -Организация и проведение на базе музея встреч с интересными людьми, выпускниками школы, учителями-ветеранами.   </w:t>
      </w:r>
      <w:r w:rsidR="00853E3F">
        <w:rPr>
          <w:lang w:val="ru-RU"/>
        </w:rPr>
        <w:t xml:space="preserve">      </w:t>
      </w:r>
      <w:r>
        <w:rPr>
          <w:lang w:val="ru-RU"/>
        </w:rPr>
        <w:t xml:space="preserve">                                            </w:t>
      </w:r>
      <w:r w:rsidR="00853E3F">
        <w:rPr>
          <w:lang w:val="ru-RU"/>
        </w:rPr>
        <w:t xml:space="preserve"> </w:t>
      </w:r>
      <w:r>
        <w:rPr>
          <w:lang w:val="ru-RU"/>
        </w:rPr>
        <w:t>-Оказание практической помощи в проведении в музее классных часов, уроков истории, общешкольных мероприятий, написании рефератов, сообщений.                                                                                                                 -Участие в районных конкурсах, викторинах, олимпиадах, конференциях по истории и краеведению.</w:t>
      </w:r>
      <w:r>
        <w:rPr>
          <w:noProof/>
          <w:lang w:val="ru-RU" w:eastAsia="ru-RU"/>
        </w:rPr>
        <w:drawing>
          <wp:inline distT="0" distB="0" distL="0" distR="0" wp14:anchorId="68C3A24A" wp14:editId="3435D955">
            <wp:extent cx="10160" cy="101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7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3E3F">
        <w:rPr>
          <w:lang w:val="ru-RU"/>
        </w:rPr>
        <w:t xml:space="preserve"> </w:t>
      </w:r>
    </w:p>
    <w:p w:rsidR="00853E3F" w:rsidRDefault="00853E3F" w:rsidP="00BB2AB3">
      <w:pPr>
        <w:tabs>
          <w:tab w:val="left" w:pos="9631"/>
        </w:tabs>
        <w:spacing w:after="841"/>
        <w:ind w:left="0" w:right="-6" w:firstLine="0"/>
        <w:contextualSpacing/>
        <w:rPr>
          <w:lang w:val="ru-RU"/>
        </w:rPr>
      </w:pPr>
      <w:r>
        <w:rPr>
          <w:lang w:val="ru-RU"/>
        </w:rPr>
        <w:t>Музейная комната</w:t>
      </w:r>
      <w:r w:rsidRPr="0030517B">
        <w:rPr>
          <w:lang w:val="ru-RU"/>
        </w:rPr>
        <w:t xml:space="preserve"> является неотъемлемым звеном ед</w:t>
      </w:r>
      <w:r>
        <w:rPr>
          <w:lang w:val="ru-RU"/>
        </w:rPr>
        <w:t>иного образовательного процесса школы.</w:t>
      </w:r>
    </w:p>
    <w:p w:rsidR="00853E3F" w:rsidRDefault="00853E3F" w:rsidP="00BB2AB3">
      <w:pPr>
        <w:spacing w:after="642"/>
        <w:ind w:left="0" w:right="141" w:firstLine="0"/>
        <w:contextualSpacing/>
        <w:jc w:val="left"/>
        <w:rPr>
          <w:lang w:val="ru-RU"/>
        </w:rPr>
      </w:pPr>
      <w:r>
        <w:rPr>
          <w:noProof/>
          <w:lang w:val="ru-RU"/>
        </w:rPr>
        <w:t xml:space="preserve">Тип </w:t>
      </w:r>
      <w:r>
        <w:rPr>
          <w:lang w:val="ru-RU"/>
        </w:rPr>
        <w:t>музейной комнаты</w:t>
      </w:r>
      <w:r w:rsidR="00BB2AB3">
        <w:rPr>
          <w:lang w:val="ru-RU"/>
        </w:rPr>
        <w:t>:</w:t>
      </w:r>
      <w:r w:rsidRPr="0030517B">
        <w:rPr>
          <w:lang w:val="ru-RU"/>
        </w:rPr>
        <w:t xml:space="preserve"> историко-краеведческий</w:t>
      </w:r>
      <w:r w:rsidR="00BB2AB3">
        <w:rPr>
          <w:lang w:val="ru-RU"/>
        </w:rPr>
        <w:t>.</w:t>
      </w:r>
      <w:r>
        <w:rPr>
          <w:lang w:val="ru-RU"/>
        </w:rPr>
        <w:t xml:space="preserve">                                            Основные разделы д</w:t>
      </w:r>
      <w:r w:rsidRPr="0030517B">
        <w:rPr>
          <w:lang w:val="ru-RU"/>
        </w:rPr>
        <w:t xml:space="preserve">еятельности </w:t>
      </w:r>
      <w:proofErr w:type="gramStart"/>
      <w:r w:rsidR="00BB2AB3" w:rsidRPr="0030517B">
        <w:rPr>
          <w:lang w:val="ru-RU"/>
        </w:rPr>
        <w:t>музея:</w:t>
      </w:r>
      <w:r w:rsidR="00BB2AB3">
        <w:rPr>
          <w:lang w:val="ru-RU"/>
        </w:rPr>
        <w:t xml:space="preserve">  </w:t>
      </w:r>
      <w:r>
        <w:rPr>
          <w:lang w:val="ru-RU"/>
        </w:rPr>
        <w:t xml:space="preserve"> </w:t>
      </w:r>
      <w:proofErr w:type="gramEnd"/>
      <w:r>
        <w:rPr>
          <w:lang w:val="ru-RU"/>
        </w:rPr>
        <w:t xml:space="preserve">                                                                   </w:t>
      </w:r>
      <w:r>
        <w:t>I</w:t>
      </w:r>
      <w:r>
        <w:rPr>
          <w:lang w:val="ru-RU"/>
        </w:rPr>
        <w:t>.</w:t>
      </w:r>
      <w:r w:rsidRPr="0030517B">
        <w:rPr>
          <w:lang w:val="ru-RU"/>
        </w:rPr>
        <w:t xml:space="preserve"> История развития и образования нашего села</w:t>
      </w:r>
      <w:r>
        <w:rPr>
          <w:lang w:val="ru-RU"/>
        </w:rPr>
        <w:t xml:space="preserve">                                          </w:t>
      </w:r>
      <w:r w:rsidR="008573A5">
        <w:rPr>
          <w:lang w:val="ru-RU"/>
        </w:rPr>
        <w:t xml:space="preserve">                 </w:t>
      </w:r>
      <w:r>
        <w:rPr>
          <w:lang w:val="ru-RU"/>
        </w:rPr>
        <w:t xml:space="preserve">   </w:t>
      </w:r>
      <w:r>
        <w:rPr>
          <w:noProof/>
          <w:lang w:val="ru-RU" w:eastAsia="ru-RU"/>
        </w:rPr>
        <w:drawing>
          <wp:inline distT="0" distB="0" distL="0" distR="0" wp14:anchorId="6602C6DF" wp14:editId="139447E9">
            <wp:extent cx="120650" cy="130810"/>
            <wp:effectExtent l="0" t="0" r="0" b="254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55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3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17B">
        <w:rPr>
          <w:lang w:val="ru-RU"/>
        </w:rPr>
        <w:t>История</w:t>
      </w:r>
      <w:r>
        <w:rPr>
          <w:lang w:val="ru-RU"/>
        </w:rPr>
        <w:t xml:space="preserve"> </w:t>
      </w:r>
      <w:r w:rsidRPr="0030517B">
        <w:rPr>
          <w:lang w:val="ru-RU"/>
        </w:rPr>
        <w:t>школы</w:t>
      </w:r>
      <w:r>
        <w:rPr>
          <w:lang w:val="ru-RU"/>
        </w:rPr>
        <w:t xml:space="preserve">.                                                                                                          3. История 10 участка – аэродрома </w:t>
      </w:r>
      <w:proofErr w:type="spellStart"/>
      <w:r>
        <w:rPr>
          <w:lang w:val="ru-RU"/>
        </w:rPr>
        <w:t>с.Калинка</w:t>
      </w:r>
      <w:proofErr w:type="spellEnd"/>
      <w:r>
        <w:rPr>
          <w:lang w:val="ru-RU"/>
        </w:rPr>
        <w:t xml:space="preserve">                                                                             4. Замечательные люди села.                                                                                               5.</w:t>
      </w:r>
      <w:r w:rsidRPr="0030517B">
        <w:rPr>
          <w:lang w:val="ru-RU"/>
        </w:rPr>
        <w:t xml:space="preserve"> </w:t>
      </w:r>
      <w:r>
        <w:rPr>
          <w:lang w:val="ru-RU"/>
        </w:rPr>
        <w:t xml:space="preserve">Участники СВО. Парта героя                                                                                        </w:t>
      </w:r>
    </w:p>
    <w:p w:rsidR="00BB2AB3" w:rsidRDefault="00BB2AB3" w:rsidP="00BB2AB3">
      <w:pPr>
        <w:spacing w:after="621"/>
        <w:ind w:left="0" w:firstLine="0"/>
        <w:contextualSpacing/>
        <w:jc w:val="left"/>
        <w:rPr>
          <w:sz w:val="30"/>
          <w:lang w:val="ru-RU"/>
        </w:rPr>
      </w:pPr>
    </w:p>
    <w:p w:rsidR="00853E3F" w:rsidRPr="0030517B" w:rsidRDefault="00853E3F" w:rsidP="00BB2AB3">
      <w:pPr>
        <w:spacing w:after="621"/>
        <w:ind w:left="0" w:firstLine="0"/>
        <w:contextualSpacing/>
        <w:jc w:val="left"/>
        <w:rPr>
          <w:lang w:val="ru-RU"/>
        </w:rPr>
      </w:pPr>
      <w:r w:rsidRPr="00FE0250">
        <w:rPr>
          <w:sz w:val="30"/>
          <w:lang w:val="ru-RU"/>
        </w:rPr>
        <w:t>Виды экспонатов:</w:t>
      </w:r>
      <w:r>
        <w:rPr>
          <w:lang w:val="ru-RU"/>
        </w:rPr>
        <w:t xml:space="preserve">                                                                                                                  -</w:t>
      </w:r>
      <w:r w:rsidRPr="00FE0250">
        <w:rPr>
          <w:lang w:val="ru-RU"/>
        </w:rPr>
        <w:t>предметы быта</w:t>
      </w:r>
      <w:r>
        <w:rPr>
          <w:lang w:val="ru-RU"/>
        </w:rPr>
        <w:t>;                                                                                                                       -</w:t>
      </w:r>
      <w:r w:rsidRPr="00FE0250">
        <w:rPr>
          <w:lang w:val="ru-RU"/>
        </w:rPr>
        <w:t>фотографии</w:t>
      </w:r>
      <w:r>
        <w:rPr>
          <w:lang w:val="ru-RU"/>
        </w:rPr>
        <w:t>;                                                                                                                       -документы;                                                                                                                             -</w:t>
      </w:r>
      <w:r w:rsidRPr="0030517B">
        <w:rPr>
          <w:lang w:val="ru-RU"/>
        </w:rPr>
        <w:t xml:space="preserve">публикации (газеты и журнальные статьи) медали, ордена </w:t>
      </w:r>
      <w:r>
        <w:rPr>
          <w:lang w:val="ru-RU"/>
        </w:rPr>
        <w:t xml:space="preserve">документы разных лет, </w:t>
      </w:r>
      <w:r w:rsidRPr="0030517B">
        <w:rPr>
          <w:lang w:val="ru-RU"/>
        </w:rPr>
        <w:t xml:space="preserve"> грамоты школьных лет</w:t>
      </w:r>
      <w:r>
        <w:rPr>
          <w:lang w:val="ru-RU"/>
        </w:rPr>
        <w:t xml:space="preserve">.                                                                                                             </w:t>
      </w:r>
    </w:p>
    <w:p w:rsidR="00853E3F" w:rsidRPr="0030517B" w:rsidRDefault="00853E3F" w:rsidP="00853E3F">
      <w:pPr>
        <w:ind w:left="154" w:right="424"/>
        <w:rPr>
          <w:lang w:val="ru-RU"/>
        </w:rPr>
      </w:pPr>
    </w:p>
    <w:p w:rsidR="00E874BF" w:rsidRPr="00986EF7" w:rsidRDefault="00E874BF" w:rsidP="00986EF7">
      <w:pPr>
        <w:ind w:left="134"/>
        <w:rPr>
          <w:sz w:val="32"/>
          <w:lang w:val="ru-RU"/>
        </w:rPr>
      </w:pPr>
    </w:p>
    <w:sectPr w:rsidR="00E874BF" w:rsidRPr="00986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4C4"/>
    <w:rsid w:val="001A0C4B"/>
    <w:rsid w:val="002049B6"/>
    <w:rsid w:val="007F4FB8"/>
    <w:rsid w:val="00853E3F"/>
    <w:rsid w:val="008573A5"/>
    <w:rsid w:val="00933AE9"/>
    <w:rsid w:val="00986EF7"/>
    <w:rsid w:val="00AF14C4"/>
    <w:rsid w:val="00BB2AB3"/>
    <w:rsid w:val="00E231AF"/>
    <w:rsid w:val="00E874BF"/>
    <w:rsid w:val="00FD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9945B"/>
  <w15:docId w15:val="{A1E2F20D-2A12-4AE6-BC00-ED672B8A9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4FB8"/>
    <w:pPr>
      <w:spacing w:after="16" w:line="247" w:lineRule="auto"/>
      <w:ind w:left="884" w:firstLine="9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1">
    <w:name w:val="heading 1"/>
    <w:next w:val="a"/>
    <w:link w:val="10"/>
    <w:uiPriority w:val="9"/>
    <w:qFormat/>
    <w:rsid w:val="007F4FB8"/>
    <w:pPr>
      <w:keepNext/>
      <w:keepLines/>
      <w:spacing w:after="508" w:line="261" w:lineRule="auto"/>
      <w:ind w:left="1209" w:right="345"/>
      <w:jc w:val="center"/>
      <w:outlineLvl w:val="0"/>
    </w:pPr>
    <w:rPr>
      <w:rFonts w:ascii="Times New Roman" w:eastAsia="Times New Roman" w:hAnsi="Times New Roman" w:cs="Times New Roman"/>
      <w:color w:val="000000"/>
      <w:sz w:val="60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53E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4FB8"/>
    <w:rPr>
      <w:rFonts w:ascii="Times New Roman" w:eastAsia="Times New Roman" w:hAnsi="Times New Roman" w:cs="Times New Roman"/>
      <w:color w:val="000000"/>
      <w:sz w:val="6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7F4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FB8"/>
    <w:rPr>
      <w:rFonts w:ascii="Tahoma" w:eastAsia="Times New Roman" w:hAnsi="Tahoma" w:cs="Tahoma"/>
      <w:color w:val="000000"/>
      <w:sz w:val="16"/>
      <w:szCs w:val="1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853E3F"/>
    <w:rPr>
      <w:rFonts w:asciiTheme="majorHAnsi" w:eastAsiaTheme="majorEastAsia" w:hAnsiTheme="majorHAnsi" w:cstheme="majorBidi"/>
      <w:b/>
      <w:bCs/>
      <w:color w:val="4F81BD" w:themeColor="accent1"/>
      <w:sz w:val="28"/>
      <w:lang w:val="en-US"/>
    </w:rPr>
  </w:style>
  <w:style w:type="paragraph" w:styleId="a5">
    <w:name w:val="List Paragraph"/>
    <w:basedOn w:val="a"/>
    <w:uiPriority w:val="34"/>
    <w:qFormat/>
    <w:rsid w:val="00BB2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0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3</cp:revision>
  <cp:lastPrinted>2023-10-30T09:15:00Z</cp:lastPrinted>
  <dcterms:created xsi:type="dcterms:W3CDTF">2023-10-30T09:16:00Z</dcterms:created>
  <dcterms:modified xsi:type="dcterms:W3CDTF">2023-10-30T09:28:00Z</dcterms:modified>
</cp:coreProperties>
</file>