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60B" w:rsidRDefault="00DB360B" w:rsidP="008F1ADA">
      <w:pPr>
        <w:spacing w:after="0"/>
        <w:rPr>
          <w:rFonts w:ascii="Times New Roman" w:hAnsi="Times New Roman"/>
          <w:b/>
          <w:bCs/>
          <w:sz w:val="24"/>
          <w:szCs w:val="24"/>
        </w:rPr>
      </w:pPr>
      <w:r>
        <w:rPr>
          <w:rFonts w:ascii="Times New Roman" w:hAnsi="Times New Roman"/>
          <w:b/>
          <w:bCs/>
          <w:noProof/>
          <w:sz w:val="24"/>
          <w:szCs w:val="24"/>
          <w:lang w:eastAsia="ru-RU"/>
        </w:rPr>
        <w:drawing>
          <wp:anchor distT="0" distB="0" distL="114300" distR="114300" simplePos="0" relativeHeight="251658240" behindDoc="1" locked="0" layoutInCell="1" allowOverlap="1">
            <wp:simplePos x="0" y="0"/>
            <wp:positionH relativeFrom="column">
              <wp:posOffset>-724535</wp:posOffset>
            </wp:positionH>
            <wp:positionV relativeFrom="paragraph">
              <wp:posOffset>369570</wp:posOffset>
            </wp:positionV>
            <wp:extent cx="6543675" cy="8680450"/>
            <wp:effectExtent l="266700" t="190500" r="257175" b="177800"/>
            <wp:wrapTight wrapText="bothSides">
              <wp:wrapPolygon edited="0">
                <wp:start x="20815" y="-40"/>
                <wp:lineTo x="-29" y="-131"/>
                <wp:lineTo x="-140" y="2049"/>
                <wp:lineTo x="-123" y="21568"/>
                <wp:lineTo x="631" y="21602"/>
                <wp:lineTo x="1196" y="21627"/>
                <wp:lineTo x="12155" y="21649"/>
                <wp:lineTo x="12159" y="21602"/>
                <wp:lineTo x="16615" y="21804"/>
                <wp:lineTo x="21604" y="21650"/>
                <wp:lineTo x="21695" y="20515"/>
                <wp:lineTo x="21689" y="19802"/>
                <wp:lineTo x="21693" y="19755"/>
                <wp:lineTo x="21686" y="19042"/>
                <wp:lineTo x="21690" y="18995"/>
                <wp:lineTo x="21684" y="18282"/>
                <wp:lineTo x="21688" y="18235"/>
                <wp:lineTo x="21682" y="17522"/>
                <wp:lineTo x="21685" y="17475"/>
                <wp:lineTo x="21679" y="16762"/>
                <wp:lineTo x="21683" y="16715"/>
                <wp:lineTo x="21677" y="16002"/>
                <wp:lineTo x="21681" y="15955"/>
                <wp:lineTo x="21675" y="15242"/>
                <wp:lineTo x="21678" y="15195"/>
                <wp:lineTo x="21672" y="14483"/>
                <wp:lineTo x="21676" y="14435"/>
                <wp:lineTo x="21670" y="13723"/>
                <wp:lineTo x="21674" y="13675"/>
                <wp:lineTo x="21667" y="12963"/>
                <wp:lineTo x="21671" y="12915"/>
                <wp:lineTo x="21665" y="12203"/>
                <wp:lineTo x="21669" y="12155"/>
                <wp:lineTo x="21663" y="11443"/>
                <wp:lineTo x="21666" y="11396"/>
                <wp:lineTo x="21660" y="10683"/>
                <wp:lineTo x="21664" y="10636"/>
                <wp:lineTo x="21658" y="9923"/>
                <wp:lineTo x="21722" y="9119"/>
                <wp:lineTo x="21716" y="8406"/>
                <wp:lineTo x="21720" y="8359"/>
                <wp:lineTo x="21714" y="7646"/>
                <wp:lineTo x="21717" y="7599"/>
                <wp:lineTo x="21711" y="6886"/>
                <wp:lineTo x="21715" y="6839"/>
                <wp:lineTo x="21709" y="6126"/>
                <wp:lineTo x="21713" y="6079"/>
                <wp:lineTo x="21707" y="5366"/>
                <wp:lineTo x="21710" y="5319"/>
                <wp:lineTo x="21704" y="4606"/>
                <wp:lineTo x="21708" y="4559"/>
                <wp:lineTo x="21702" y="3846"/>
                <wp:lineTo x="21706" y="3799"/>
                <wp:lineTo x="21699" y="3086"/>
                <wp:lineTo x="21703" y="3039"/>
                <wp:lineTo x="21697" y="2327"/>
                <wp:lineTo x="21701" y="2279"/>
                <wp:lineTo x="21695" y="1567"/>
                <wp:lineTo x="21698" y="1519"/>
                <wp:lineTo x="21692" y="807"/>
                <wp:lineTo x="21696" y="759"/>
                <wp:lineTo x="21690" y="47"/>
                <wp:lineTo x="21694" y="-1"/>
                <wp:lineTo x="20815" y="-40"/>
              </wp:wrapPolygon>
            </wp:wrapTight>
            <wp:docPr id="1" name="Рисунок 1" descr="F:\ойко\2023-09-20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йко\2023-09-20_002.jpg"/>
                    <pic:cNvPicPr>
                      <a:picLocks noChangeAspect="1" noChangeArrowheads="1"/>
                    </pic:cNvPicPr>
                  </pic:nvPicPr>
                  <pic:blipFill>
                    <a:blip r:embed="rId5" cstate="print">
                      <a:extLst>
                        <a:ext uri="{28A0092B-C50C-407E-A947-70E740481C1C}">
                          <a14:useLocalDpi xmlns:a14="http://schemas.microsoft.com/office/drawing/2010/main" val="0"/>
                        </a:ext>
                      </a:extLst>
                    </a:blip>
                    <a:srcRect l="3031" t="3766" r="4064" b="9136"/>
                    <a:stretch>
                      <a:fillRect/>
                    </a:stretch>
                  </pic:blipFill>
                  <pic:spPr bwMode="auto">
                    <a:xfrm rot="21393514">
                      <a:off x="0" y="0"/>
                      <a:ext cx="6543675" cy="8680450"/>
                    </a:xfrm>
                    <a:prstGeom prst="rect">
                      <a:avLst/>
                    </a:prstGeom>
                    <a:noFill/>
                    <a:ln>
                      <a:noFill/>
                    </a:ln>
                  </pic:spPr>
                </pic:pic>
              </a:graphicData>
            </a:graphic>
          </wp:anchor>
        </w:drawing>
      </w:r>
    </w:p>
    <w:p w:rsidR="00C07FED" w:rsidRPr="00C07FED" w:rsidRDefault="00C07FED" w:rsidP="00C07FED">
      <w:pPr>
        <w:pStyle w:val="a5"/>
        <w:spacing w:after="0"/>
        <w:ind w:left="2340"/>
        <w:rPr>
          <w:rFonts w:ascii="Times New Roman" w:hAnsi="Times New Roman"/>
          <w:b/>
          <w:bCs/>
          <w:sz w:val="24"/>
          <w:szCs w:val="24"/>
        </w:rPr>
      </w:pPr>
    </w:p>
    <w:p w:rsidR="00C07FED" w:rsidRPr="00C07FED" w:rsidRDefault="00C07FED" w:rsidP="00C07FED">
      <w:pPr>
        <w:pStyle w:val="a5"/>
        <w:spacing w:after="0"/>
        <w:ind w:left="2340"/>
        <w:rPr>
          <w:rFonts w:ascii="Times New Roman" w:hAnsi="Times New Roman"/>
          <w:b/>
          <w:bCs/>
          <w:sz w:val="24"/>
          <w:szCs w:val="24"/>
        </w:rPr>
      </w:pPr>
    </w:p>
    <w:p w:rsidR="00C07FED" w:rsidRPr="00C07FED" w:rsidRDefault="00C07FED" w:rsidP="00C07FED">
      <w:pPr>
        <w:spacing w:after="0"/>
        <w:ind w:left="1980"/>
        <w:rPr>
          <w:rFonts w:ascii="Times New Roman" w:hAnsi="Times New Roman"/>
          <w:b/>
          <w:bCs/>
          <w:sz w:val="24"/>
          <w:szCs w:val="24"/>
        </w:rPr>
      </w:pPr>
    </w:p>
    <w:p w:rsidR="007705CE" w:rsidRPr="00DB360B" w:rsidRDefault="007705CE" w:rsidP="00C07FED">
      <w:pPr>
        <w:pStyle w:val="a5"/>
        <w:spacing w:after="0"/>
        <w:ind w:left="2340"/>
        <w:rPr>
          <w:rFonts w:ascii="Times New Roman" w:hAnsi="Times New Roman"/>
          <w:b/>
          <w:bCs/>
          <w:sz w:val="24"/>
          <w:szCs w:val="24"/>
        </w:rPr>
      </w:pPr>
      <w:r w:rsidRPr="00DB360B">
        <w:rPr>
          <w:rFonts w:ascii="Times New Roman" w:hAnsi="Times New Roman"/>
          <w:b/>
          <w:bCs/>
          <w:sz w:val="24"/>
          <w:szCs w:val="24"/>
        </w:rPr>
        <w:lastRenderedPageBreak/>
        <w:t>ПОЯСНИТЕЛЬНАЯ ЗАПИСКА</w:t>
      </w:r>
    </w:p>
    <w:p w:rsidR="00C07FED" w:rsidRPr="00760B34" w:rsidRDefault="00C07FED" w:rsidP="00C07FED">
      <w:pPr>
        <w:shd w:val="clear" w:color="auto" w:fill="FFFFFF"/>
        <w:spacing w:after="0" w:line="360" w:lineRule="auto"/>
        <w:ind w:left="142" w:firstLine="425"/>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Рабочая программа по внеурочной деятельности составлена в соответствии с:</w:t>
      </w:r>
    </w:p>
    <w:p w:rsidR="00C07FED" w:rsidRPr="00760B34" w:rsidRDefault="00C07FED" w:rsidP="00C07FED">
      <w:pPr>
        <w:numPr>
          <w:ilvl w:val="0"/>
          <w:numId w:val="8"/>
        </w:numPr>
        <w:shd w:val="clear" w:color="auto" w:fill="FFFFFF"/>
        <w:spacing w:after="0" w:line="36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Федеральным законом «Об образовании в Российской Федерации» №273-ФЗ от 29.12.2012 г. (с изменениями и дополнениями от 31.07.20 г. ФЗ-№304);</w:t>
      </w:r>
    </w:p>
    <w:p w:rsidR="00C07FED" w:rsidRPr="00760B34" w:rsidRDefault="00C07FED" w:rsidP="00C07FED">
      <w:pPr>
        <w:numPr>
          <w:ilvl w:val="0"/>
          <w:numId w:val="8"/>
        </w:numPr>
        <w:shd w:val="clear" w:color="auto" w:fill="FFFFFF"/>
        <w:spacing w:after="0" w:line="36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31.05.2021г. №287),</w:t>
      </w:r>
    </w:p>
    <w:p w:rsidR="00C07FED" w:rsidRPr="00760B34" w:rsidRDefault="00C07FED" w:rsidP="00C07FED">
      <w:pPr>
        <w:numPr>
          <w:ilvl w:val="0"/>
          <w:numId w:val="8"/>
        </w:numPr>
        <w:shd w:val="clear" w:color="auto" w:fill="FFFFFF"/>
        <w:spacing w:after="0" w:line="36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стратегией развития воспитания в Российской Федерации на период до 2025 года (Распоряжение Правительства РФ от 29.052015 №996-р)</w:t>
      </w:r>
    </w:p>
    <w:p w:rsidR="00C07FED" w:rsidRPr="00760B34" w:rsidRDefault="00C07FED" w:rsidP="00C07FED">
      <w:pPr>
        <w:numPr>
          <w:ilvl w:val="0"/>
          <w:numId w:val="8"/>
        </w:numPr>
        <w:shd w:val="clear" w:color="auto" w:fill="FFFFFF"/>
        <w:spacing w:after="0" w:line="36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концепцией духовно-нравственного развития и воспитания гражданина России;</w:t>
      </w:r>
    </w:p>
    <w:p w:rsidR="00C07FED" w:rsidRPr="00760B34" w:rsidRDefault="00C07FED" w:rsidP="00C07FED">
      <w:pPr>
        <w:numPr>
          <w:ilvl w:val="0"/>
          <w:numId w:val="8"/>
        </w:numPr>
        <w:shd w:val="clear" w:color="auto" w:fill="FFFFFF"/>
        <w:spacing w:after="0" w:line="360" w:lineRule="auto"/>
        <w:ind w:left="0" w:firstLine="709"/>
        <w:contextualSpacing/>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санитарно-эпидемиологическими требованиями к организации воспитания, обучения, отдыха и оздоровления детей и молодёжи С.П.2.4.36-48-20, утверждённые постановлением Главного государственного санитарного врача РФ от 28.09.2020 № 28 (действуют с 01.01.2021, срок действия ограничен 01.01.2027);</w:t>
      </w:r>
    </w:p>
    <w:p w:rsidR="00C07FED" w:rsidRPr="00760B34" w:rsidRDefault="00C07FED" w:rsidP="00C07FED">
      <w:pPr>
        <w:pStyle w:val="a5"/>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на основе:</w:t>
      </w:r>
    </w:p>
    <w:p w:rsidR="00C07FED" w:rsidRPr="00760B34" w:rsidRDefault="00C07FED" w:rsidP="00C07FED">
      <w:pPr>
        <w:pStyle w:val="a5"/>
        <w:numPr>
          <w:ilvl w:val="0"/>
          <w:numId w:val="8"/>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760B34">
        <w:rPr>
          <w:rFonts w:ascii="Times New Roman" w:eastAsia="Times New Roman" w:hAnsi="Times New Roman"/>
          <w:color w:val="000000"/>
          <w:sz w:val="24"/>
          <w:szCs w:val="24"/>
          <w:lang w:eastAsia="ru-RU"/>
        </w:rPr>
        <w:t>учебного плана внеурочной деятельности ООО МБОУ СОШ с.Калинка.</w:t>
      </w:r>
    </w:p>
    <w:p w:rsidR="007705CE" w:rsidRPr="008F1ADA" w:rsidRDefault="007705CE" w:rsidP="008F1ADA">
      <w:pPr>
        <w:spacing w:after="0" w:line="276" w:lineRule="auto"/>
        <w:ind w:firstLine="708"/>
        <w:jc w:val="both"/>
        <w:rPr>
          <w:rFonts w:ascii="Times New Roman" w:hAnsi="Times New Roman"/>
          <w:sz w:val="24"/>
          <w:szCs w:val="24"/>
        </w:rPr>
      </w:pPr>
      <w:r w:rsidRPr="008F1ADA">
        <w:rPr>
          <w:rFonts w:ascii="Times New Roman" w:hAnsi="Times New Roman"/>
          <w:sz w:val="24"/>
          <w:szCs w:val="24"/>
        </w:rPr>
        <w:t>Согла</w:t>
      </w:r>
      <w:r w:rsidR="006B6556" w:rsidRPr="008F1ADA">
        <w:rPr>
          <w:rFonts w:ascii="Times New Roman" w:hAnsi="Times New Roman"/>
          <w:sz w:val="24"/>
          <w:szCs w:val="24"/>
        </w:rPr>
        <w:t>сно учебному плану школы на 2023 – 2024</w:t>
      </w:r>
      <w:r w:rsidRPr="008F1ADA">
        <w:rPr>
          <w:rFonts w:ascii="Times New Roman" w:hAnsi="Times New Roman"/>
          <w:sz w:val="24"/>
          <w:szCs w:val="24"/>
        </w:rPr>
        <w:t xml:space="preserve"> учебный год на изучение предмета выделено 34 часов в год, из расчета 1 часов в неделю, 34 учебных недель. </w:t>
      </w:r>
    </w:p>
    <w:p w:rsidR="007705CE" w:rsidRPr="008F1ADA" w:rsidRDefault="007705CE" w:rsidP="008F1ADA">
      <w:pPr>
        <w:spacing w:after="0" w:line="276" w:lineRule="auto"/>
        <w:ind w:firstLine="708"/>
        <w:jc w:val="both"/>
        <w:rPr>
          <w:rFonts w:ascii="Times New Roman" w:hAnsi="Times New Roman"/>
          <w:sz w:val="24"/>
          <w:szCs w:val="24"/>
        </w:rPr>
      </w:pPr>
      <w:r w:rsidRPr="008F1ADA">
        <w:rPr>
          <w:rFonts w:ascii="Times New Roman" w:hAnsi="Times New Roman"/>
          <w:sz w:val="24"/>
          <w:szCs w:val="24"/>
        </w:rPr>
        <w:t xml:space="preserve">                                                                                                                                                      </w:t>
      </w:r>
    </w:p>
    <w:p w:rsidR="00CE5539" w:rsidRPr="008F1ADA" w:rsidRDefault="007705CE" w:rsidP="008F1ADA">
      <w:pPr>
        <w:shd w:val="clear" w:color="auto" w:fill="FFFFFF"/>
        <w:spacing w:before="100" w:beforeAutospacing="1" w:after="100" w:afterAutospacing="1" w:line="276" w:lineRule="auto"/>
        <w:contextualSpacing/>
        <w:jc w:val="both"/>
        <w:rPr>
          <w:rFonts w:ascii="Times New Roman" w:hAnsi="Times New Roman"/>
          <w:sz w:val="24"/>
          <w:szCs w:val="24"/>
        </w:rPr>
      </w:pPr>
      <w:r w:rsidRPr="008F1ADA">
        <w:rPr>
          <w:rFonts w:ascii="Times New Roman" w:hAnsi="Times New Roman"/>
          <w:b/>
          <w:bCs/>
          <w:sz w:val="24"/>
          <w:szCs w:val="24"/>
        </w:rPr>
        <w:t>Краткая аннотация содержания</w:t>
      </w:r>
      <w:r w:rsidRPr="008F1ADA">
        <w:rPr>
          <w:rFonts w:ascii="Times New Roman" w:hAnsi="Times New Roman"/>
          <w:bCs/>
          <w:sz w:val="24"/>
          <w:szCs w:val="24"/>
        </w:rPr>
        <w:t xml:space="preserve">: </w:t>
      </w:r>
      <w:r w:rsidR="00CE5539" w:rsidRPr="008F1ADA">
        <w:rPr>
          <w:rFonts w:ascii="Times New Roman" w:hAnsi="Times New Roman"/>
          <w:sz w:val="24"/>
          <w:szCs w:val="24"/>
        </w:rPr>
        <w:t xml:space="preserve">С появлением и развитием компьютерных технологий, особенно благодаря динамичной </w:t>
      </w:r>
      <w:proofErr w:type="spellStart"/>
      <w:r w:rsidR="00CE5539" w:rsidRPr="008F1ADA">
        <w:rPr>
          <w:rFonts w:ascii="Times New Roman" w:hAnsi="Times New Roman"/>
          <w:sz w:val="24"/>
          <w:szCs w:val="24"/>
        </w:rPr>
        <w:t>киберэволюции</w:t>
      </w:r>
      <w:proofErr w:type="spellEnd"/>
      <w:r w:rsidR="00CE5539" w:rsidRPr="008F1ADA">
        <w:rPr>
          <w:rFonts w:ascii="Times New Roman" w:hAnsi="Times New Roman"/>
          <w:sz w:val="24"/>
          <w:szCs w:val="24"/>
        </w:rPr>
        <w:t xml:space="preserve"> всемирной глобальной сети Интернет, современный мир преображается и изменяется, вследствие чего меняются факторы социализации человека. При всей кажущейся яркости и занимательности новейших компьютерных технологий, следует отчетливо осознавать, что ребенок чаще всего остается пассивным зрителем, созерцателем подобных технологических чудес. Они не затрагивают тех психоэмоциональных центров головного мозга, которые отвечают за общее развитие и работу активного, действенного воображения, являющегося локомотивом всей творческой деятельности. Все эти качества эффективно реализуются в игровой форме. Актуальность программы определяется необходимостью успешной социализации детей в современном обществе, повышения уровня их общей культуры и эрудиции. Театрализованная деятельность становится способом развития творческих способностей, самовыражения и самореализации личности, способной понимать общечеловеческие ценности, а также средством снятия психологического напряжения, сохранения эмоционального здоровья школьников. Сочетая возможности нескольких видов искусств (музыки, живописи, танца, литературы и актерской игры), театр обладает огромной силой воздействия на духовно-нравственный мир ребенка. Беседы о театре знакомят обучающихся в доступной форме с особенностями театрального искусства, с его видами и жанрами, также </w:t>
      </w:r>
      <w:r w:rsidR="00CE5539" w:rsidRPr="008F1ADA">
        <w:rPr>
          <w:rFonts w:ascii="Times New Roman" w:hAnsi="Times New Roman"/>
          <w:sz w:val="24"/>
          <w:szCs w:val="24"/>
        </w:rPr>
        <w:lastRenderedPageBreak/>
        <w:t>раскрывают общественно-воспитательную роль театра. Все это направлено на развитие зрительской культуры детей. Занятия театральной деятельностью вводят детей в мир прекрасного, пробуждают способности к состраданию и сопереживанию, активизируют мышление и познавательный интерес, а главное – раскрывают творческие возможности и помогают психологической адаптации ребенка в коллективе, тем самым создавая условия для успешной социализации личности.</w:t>
      </w:r>
    </w:p>
    <w:p w:rsidR="00CE5539" w:rsidRPr="008F1ADA" w:rsidRDefault="00CE5539" w:rsidP="008F1ADA">
      <w:pPr>
        <w:shd w:val="clear" w:color="auto" w:fill="FFFFFF"/>
        <w:spacing w:before="100" w:beforeAutospacing="1" w:after="100" w:afterAutospacing="1" w:line="276" w:lineRule="auto"/>
        <w:contextualSpacing/>
        <w:jc w:val="both"/>
        <w:rPr>
          <w:rFonts w:ascii="Times New Roman" w:eastAsia="Times New Roman" w:hAnsi="Times New Roman"/>
          <w:b/>
          <w:bCs/>
          <w:color w:val="000000"/>
          <w:sz w:val="24"/>
          <w:szCs w:val="24"/>
          <w:lang w:eastAsia="ru-RU"/>
        </w:rPr>
      </w:pPr>
    </w:p>
    <w:p w:rsidR="00CE5539" w:rsidRPr="008F1ADA" w:rsidRDefault="007705CE" w:rsidP="008F1ADA">
      <w:pPr>
        <w:shd w:val="clear" w:color="auto" w:fill="FFFFFF"/>
        <w:spacing w:after="0" w:line="276" w:lineRule="auto"/>
        <w:ind w:firstLine="709"/>
        <w:contextualSpacing/>
        <w:jc w:val="both"/>
        <w:rPr>
          <w:rFonts w:ascii="Times New Roman" w:hAnsi="Times New Roman"/>
          <w:sz w:val="24"/>
          <w:szCs w:val="24"/>
        </w:rPr>
      </w:pPr>
      <w:r w:rsidRPr="008F1ADA">
        <w:rPr>
          <w:rFonts w:ascii="Times New Roman" w:eastAsia="Times New Roman" w:hAnsi="Times New Roman"/>
          <w:b/>
          <w:bCs/>
          <w:color w:val="000000"/>
          <w:sz w:val="24"/>
          <w:szCs w:val="24"/>
          <w:lang w:eastAsia="ru-RU"/>
        </w:rPr>
        <w:t>Цель программы:</w:t>
      </w:r>
      <w:r w:rsidRPr="008F1ADA">
        <w:rPr>
          <w:rFonts w:ascii="Times New Roman" w:hAnsi="Times New Roman"/>
          <w:sz w:val="24"/>
          <w:szCs w:val="24"/>
        </w:rPr>
        <w:t xml:space="preserve"> </w:t>
      </w:r>
      <w:r w:rsidR="006B6556" w:rsidRPr="008F1ADA">
        <w:rPr>
          <w:rFonts w:ascii="Times New Roman" w:hAnsi="Times New Roman"/>
          <w:sz w:val="24"/>
          <w:szCs w:val="24"/>
        </w:rPr>
        <w:t>П</w:t>
      </w:r>
      <w:r w:rsidR="00CE5539" w:rsidRPr="008F1ADA">
        <w:rPr>
          <w:rFonts w:ascii="Times New Roman" w:hAnsi="Times New Roman"/>
          <w:sz w:val="24"/>
          <w:szCs w:val="24"/>
        </w:rPr>
        <w:t xml:space="preserve">риобщение </w:t>
      </w:r>
      <w:proofErr w:type="gramStart"/>
      <w:r w:rsidR="00CE5539" w:rsidRPr="008F1ADA">
        <w:rPr>
          <w:rFonts w:ascii="Times New Roman" w:hAnsi="Times New Roman"/>
          <w:sz w:val="24"/>
          <w:szCs w:val="24"/>
        </w:rPr>
        <w:t>пятиклассников  к</w:t>
      </w:r>
      <w:proofErr w:type="gramEnd"/>
      <w:r w:rsidR="00CE5539" w:rsidRPr="008F1ADA">
        <w:rPr>
          <w:rFonts w:ascii="Times New Roman" w:hAnsi="Times New Roman"/>
          <w:sz w:val="24"/>
          <w:szCs w:val="24"/>
        </w:rPr>
        <w:t xml:space="preserve"> искусству театра, развитие творческих способностей и формирование социально активной личности средствами театрального искусства. </w:t>
      </w:r>
    </w:p>
    <w:p w:rsidR="00C07FED" w:rsidRDefault="00CE5539" w:rsidP="008F1ADA">
      <w:pPr>
        <w:shd w:val="clear" w:color="auto" w:fill="FFFFFF"/>
        <w:spacing w:after="0" w:line="276" w:lineRule="auto"/>
        <w:ind w:firstLine="709"/>
        <w:contextualSpacing/>
        <w:jc w:val="both"/>
        <w:rPr>
          <w:rFonts w:ascii="Times New Roman" w:hAnsi="Times New Roman"/>
          <w:sz w:val="24"/>
          <w:szCs w:val="24"/>
        </w:rPr>
      </w:pPr>
      <w:r w:rsidRPr="00C07FED">
        <w:rPr>
          <w:rFonts w:ascii="Times New Roman" w:hAnsi="Times New Roman"/>
          <w:b/>
          <w:sz w:val="24"/>
          <w:szCs w:val="24"/>
        </w:rPr>
        <w:t>Задачи программы:</w:t>
      </w:r>
      <w:r w:rsidRPr="008F1ADA">
        <w:rPr>
          <w:rFonts w:ascii="Times New Roman" w:hAnsi="Times New Roman"/>
          <w:sz w:val="24"/>
          <w:szCs w:val="24"/>
        </w:rPr>
        <w:t xml:space="preserve"> </w:t>
      </w:r>
    </w:p>
    <w:p w:rsidR="00CE5539" w:rsidRPr="00C07FED" w:rsidRDefault="00CE5539" w:rsidP="00C07FED">
      <w:pPr>
        <w:pStyle w:val="a5"/>
        <w:numPr>
          <w:ilvl w:val="0"/>
          <w:numId w:val="8"/>
        </w:numPr>
        <w:shd w:val="clear" w:color="auto" w:fill="FFFFFF"/>
        <w:spacing w:after="0"/>
        <w:ind w:left="284"/>
        <w:jc w:val="both"/>
        <w:rPr>
          <w:rFonts w:ascii="Times New Roman" w:hAnsi="Times New Roman"/>
          <w:sz w:val="24"/>
          <w:szCs w:val="24"/>
        </w:rPr>
      </w:pPr>
      <w:r w:rsidRPr="00C07FED">
        <w:rPr>
          <w:rFonts w:ascii="Times New Roman" w:hAnsi="Times New Roman"/>
          <w:sz w:val="24"/>
          <w:szCs w:val="24"/>
        </w:rPr>
        <w:t xml:space="preserve">обучить основам сценического действия; </w:t>
      </w:r>
    </w:p>
    <w:p w:rsidR="00CE5539" w:rsidRPr="00C07FED" w:rsidRDefault="00CE5539" w:rsidP="00C07FED">
      <w:pPr>
        <w:pStyle w:val="a5"/>
        <w:numPr>
          <w:ilvl w:val="0"/>
          <w:numId w:val="8"/>
        </w:numPr>
        <w:shd w:val="clear" w:color="auto" w:fill="FFFFFF"/>
        <w:spacing w:after="0"/>
        <w:ind w:left="284"/>
        <w:jc w:val="both"/>
        <w:rPr>
          <w:rFonts w:ascii="Times New Roman" w:hAnsi="Times New Roman"/>
          <w:sz w:val="24"/>
          <w:szCs w:val="24"/>
        </w:rPr>
      </w:pPr>
      <w:r w:rsidRPr="00C07FED">
        <w:rPr>
          <w:rFonts w:ascii="Times New Roman" w:hAnsi="Times New Roman"/>
          <w:sz w:val="24"/>
          <w:szCs w:val="24"/>
        </w:rPr>
        <w:t xml:space="preserve">познакомить с основным языком театрального искусства; </w:t>
      </w:r>
    </w:p>
    <w:p w:rsidR="006B6556" w:rsidRPr="00C07FED" w:rsidRDefault="00CE5539" w:rsidP="00C07FED">
      <w:pPr>
        <w:pStyle w:val="a5"/>
        <w:numPr>
          <w:ilvl w:val="0"/>
          <w:numId w:val="8"/>
        </w:numPr>
        <w:shd w:val="clear" w:color="auto" w:fill="FFFFFF"/>
        <w:spacing w:after="0"/>
        <w:ind w:left="284"/>
        <w:jc w:val="both"/>
        <w:rPr>
          <w:rFonts w:ascii="Times New Roman" w:hAnsi="Times New Roman"/>
          <w:sz w:val="24"/>
          <w:szCs w:val="24"/>
        </w:rPr>
      </w:pPr>
      <w:r w:rsidRPr="00C07FED">
        <w:rPr>
          <w:rFonts w:ascii="Times New Roman" w:hAnsi="Times New Roman"/>
          <w:sz w:val="24"/>
          <w:szCs w:val="24"/>
        </w:rPr>
        <w:t xml:space="preserve">познакомить с основными принципами коллективной творческой деятельности; </w:t>
      </w:r>
    </w:p>
    <w:p w:rsidR="006B6556" w:rsidRPr="00C07FED" w:rsidRDefault="00CE5539" w:rsidP="00C07FED">
      <w:pPr>
        <w:pStyle w:val="a5"/>
        <w:numPr>
          <w:ilvl w:val="0"/>
          <w:numId w:val="8"/>
        </w:numPr>
        <w:shd w:val="clear" w:color="auto" w:fill="FFFFFF"/>
        <w:spacing w:after="0"/>
        <w:ind w:left="284"/>
        <w:jc w:val="both"/>
        <w:rPr>
          <w:rFonts w:ascii="Times New Roman" w:hAnsi="Times New Roman"/>
          <w:sz w:val="24"/>
          <w:szCs w:val="24"/>
        </w:rPr>
      </w:pPr>
      <w:r w:rsidRPr="00C07FED">
        <w:rPr>
          <w:rFonts w:ascii="Times New Roman" w:hAnsi="Times New Roman"/>
          <w:sz w:val="24"/>
          <w:szCs w:val="24"/>
        </w:rPr>
        <w:t xml:space="preserve">дать знания об основах самоорганизации и самодисциплины; </w:t>
      </w:r>
    </w:p>
    <w:p w:rsidR="006B6556" w:rsidRPr="00C07FED" w:rsidRDefault="00CE5539" w:rsidP="00C07FED">
      <w:pPr>
        <w:pStyle w:val="a5"/>
        <w:numPr>
          <w:ilvl w:val="0"/>
          <w:numId w:val="8"/>
        </w:numPr>
        <w:shd w:val="clear" w:color="auto" w:fill="FFFFFF"/>
        <w:spacing w:after="0"/>
        <w:ind w:left="284"/>
        <w:jc w:val="both"/>
        <w:rPr>
          <w:rFonts w:ascii="Times New Roman" w:hAnsi="Times New Roman"/>
          <w:sz w:val="24"/>
          <w:szCs w:val="24"/>
        </w:rPr>
      </w:pPr>
      <w:r w:rsidRPr="00C07FED">
        <w:rPr>
          <w:rFonts w:ascii="Times New Roman" w:hAnsi="Times New Roman"/>
          <w:sz w:val="24"/>
          <w:szCs w:val="24"/>
        </w:rPr>
        <w:t xml:space="preserve">Развивающие: развивать зрительное и слуховое внимание, память, наблюдательность, находчивость, фантазию, воображение, эмоционально-волевую сферу, образное мышление; </w:t>
      </w:r>
    </w:p>
    <w:p w:rsidR="006B6556" w:rsidRPr="00C07FED" w:rsidRDefault="00CE5539" w:rsidP="00C07FED">
      <w:pPr>
        <w:pStyle w:val="a5"/>
        <w:numPr>
          <w:ilvl w:val="0"/>
          <w:numId w:val="8"/>
        </w:numPr>
        <w:shd w:val="clear" w:color="auto" w:fill="FFFFFF"/>
        <w:spacing w:after="0"/>
        <w:ind w:left="284"/>
        <w:jc w:val="both"/>
        <w:rPr>
          <w:rFonts w:ascii="Times New Roman" w:hAnsi="Times New Roman"/>
          <w:sz w:val="24"/>
          <w:szCs w:val="24"/>
        </w:rPr>
      </w:pPr>
      <w:r w:rsidRPr="00C07FED">
        <w:rPr>
          <w:rFonts w:ascii="Times New Roman" w:hAnsi="Times New Roman"/>
          <w:sz w:val="24"/>
          <w:szCs w:val="24"/>
        </w:rPr>
        <w:t xml:space="preserve">научить пользоваться интонациями, выражающими основные </w:t>
      </w:r>
      <w:proofErr w:type="gramStart"/>
      <w:r w:rsidRPr="00C07FED">
        <w:rPr>
          <w:rFonts w:ascii="Times New Roman" w:hAnsi="Times New Roman"/>
          <w:sz w:val="24"/>
          <w:szCs w:val="24"/>
        </w:rPr>
        <w:t>чувства;  способствовать</w:t>
      </w:r>
      <w:proofErr w:type="gramEnd"/>
      <w:r w:rsidRPr="00C07FED">
        <w:rPr>
          <w:rFonts w:ascii="Times New Roman" w:hAnsi="Times New Roman"/>
          <w:sz w:val="24"/>
          <w:szCs w:val="24"/>
        </w:rPr>
        <w:t xml:space="preserve"> развитию культуры речи. </w:t>
      </w:r>
    </w:p>
    <w:p w:rsidR="006B6556" w:rsidRPr="00C07FED" w:rsidRDefault="00CE5539" w:rsidP="00C07FED">
      <w:pPr>
        <w:pStyle w:val="a5"/>
        <w:numPr>
          <w:ilvl w:val="0"/>
          <w:numId w:val="8"/>
        </w:numPr>
        <w:shd w:val="clear" w:color="auto" w:fill="FFFFFF"/>
        <w:spacing w:after="0"/>
        <w:ind w:left="284"/>
        <w:jc w:val="both"/>
        <w:rPr>
          <w:rFonts w:ascii="Times New Roman" w:hAnsi="Times New Roman"/>
          <w:sz w:val="24"/>
          <w:szCs w:val="24"/>
        </w:rPr>
      </w:pPr>
      <w:proofErr w:type="gramStart"/>
      <w:r w:rsidRPr="00C07FED">
        <w:rPr>
          <w:rFonts w:ascii="Times New Roman" w:hAnsi="Times New Roman"/>
          <w:sz w:val="24"/>
          <w:szCs w:val="24"/>
        </w:rPr>
        <w:t>Воспитательные:  воспитывать</w:t>
      </w:r>
      <w:proofErr w:type="gramEnd"/>
      <w:r w:rsidRPr="00C07FED">
        <w:rPr>
          <w:rFonts w:ascii="Times New Roman" w:hAnsi="Times New Roman"/>
          <w:sz w:val="24"/>
          <w:szCs w:val="24"/>
        </w:rPr>
        <w:t xml:space="preserve"> уважительное отношение между членами коллектива, чувство ответственности за общее дело; </w:t>
      </w:r>
    </w:p>
    <w:p w:rsidR="006B6556" w:rsidRPr="00C07FED" w:rsidRDefault="006B6556" w:rsidP="00C07FED">
      <w:pPr>
        <w:pStyle w:val="a5"/>
        <w:numPr>
          <w:ilvl w:val="0"/>
          <w:numId w:val="8"/>
        </w:numPr>
        <w:shd w:val="clear" w:color="auto" w:fill="FFFFFF"/>
        <w:spacing w:after="0"/>
        <w:ind w:left="284"/>
        <w:jc w:val="both"/>
        <w:rPr>
          <w:rFonts w:ascii="Times New Roman" w:hAnsi="Times New Roman"/>
          <w:sz w:val="24"/>
          <w:szCs w:val="24"/>
        </w:rPr>
      </w:pPr>
      <w:r w:rsidRPr="00C07FED">
        <w:rPr>
          <w:rFonts w:ascii="Times New Roman" w:hAnsi="Times New Roman"/>
          <w:sz w:val="24"/>
          <w:szCs w:val="24"/>
        </w:rPr>
        <w:t>в</w:t>
      </w:r>
      <w:r w:rsidR="00CE5539" w:rsidRPr="00C07FED">
        <w:rPr>
          <w:rFonts w:ascii="Times New Roman" w:hAnsi="Times New Roman"/>
          <w:sz w:val="24"/>
          <w:szCs w:val="24"/>
        </w:rPr>
        <w:t xml:space="preserve">оспитывать культуру поведения в театре; </w:t>
      </w:r>
    </w:p>
    <w:p w:rsidR="006B6556" w:rsidRPr="00C07FED" w:rsidRDefault="00CE5539" w:rsidP="00C07FED">
      <w:pPr>
        <w:pStyle w:val="a5"/>
        <w:numPr>
          <w:ilvl w:val="0"/>
          <w:numId w:val="8"/>
        </w:numPr>
        <w:shd w:val="clear" w:color="auto" w:fill="FFFFFF"/>
        <w:spacing w:after="0"/>
        <w:ind w:left="284"/>
        <w:jc w:val="both"/>
        <w:rPr>
          <w:rFonts w:ascii="Times New Roman" w:hAnsi="Times New Roman"/>
          <w:sz w:val="24"/>
          <w:szCs w:val="24"/>
        </w:rPr>
      </w:pPr>
      <w:r w:rsidRPr="00C07FED">
        <w:rPr>
          <w:rFonts w:ascii="Times New Roman" w:hAnsi="Times New Roman"/>
          <w:sz w:val="24"/>
          <w:szCs w:val="24"/>
        </w:rPr>
        <w:t xml:space="preserve">формировать потребность в творческом самовыражении и создать мотивацию для поиска собственных решений в создании художественного образа; </w:t>
      </w:r>
    </w:p>
    <w:p w:rsidR="006B6556" w:rsidRPr="00C07FED" w:rsidRDefault="00CE5539" w:rsidP="00C07FED">
      <w:pPr>
        <w:pStyle w:val="a5"/>
        <w:numPr>
          <w:ilvl w:val="0"/>
          <w:numId w:val="8"/>
        </w:numPr>
        <w:shd w:val="clear" w:color="auto" w:fill="FFFFFF"/>
        <w:spacing w:after="0"/>
        <w:ind w:left="284"/>
        <w:jc w:val="both"/>
        <w:rPr>
          <w:rFonts w:ascii="Times New Roman" w:hAnsi="Times New Roman"/>
          <w:sz w:val="24"/>
          <w:szCs w:val="24"/>
        </w:rPr>
      </w:pPr>
      <w:r w:rsidRPr="00C07FED">
        <w:rPr>
          <w:rFonts w:ascii="Times New Roman" w:hAnsi="Times New Roman"/>
          <w:sz w:val="24"/>
          <w:szCs w:val="24"/>
        </w:rPr>
        <w:t xml:space="preserve">содействовать формированию эстетического восприятия и художественного вкуса, </w:t>
      </w:r>
    </w:p>
    <w:p w:rsidR="007705CE" w:rsidRPr="00C07FED" w:rsidRDefault="00CE5539" w:rsidP="00C07FED">
      <w:pPr>
        <w:pStyle w:val="a5"/>
        <w:numPr>
          <w:ilvl w:val="0"/>
          <w:numId w:val="8"/>
        </w:numPr>
        <w:shd w:val="clear" w:color="auto" w:fill="FFFFFF"/>
        <w:spacing w:after="0"/>
        <w:ind w:left="284"/>
        <w:jc w:val="both"/>
        <w:rPr>
          <w:rFonts w:ascii="Times New Roman" w:hAnsi="Times New Roman"/>
          <w:sz w:val="24"/>
          <w:szCs w:val="24"/>
        </w:rPr>
      </w:pPr>
      <w:r w:rsidRPr="00C07FED">
        <w:rPr>
          <w:rFonts w:ascii="Times New Roman" w:hAnsi="Times New Roman"/>
          <w:sz w:val="24"/>
          <w:szCs w:val="24"/>
        </w:rPr>
        <w:t xml:space="preserve">содействовать формированию личностных качеств: самостоятельности, уверенности, эмпатии, толерантности. Формируемые компетенции: </w:t>
      </w:r>
      <w:proofErr w:type="spellStart"/>
      <w:r w:rsidRPr="00C07FED">
        <w:rPr>
          <w:rFonts w:ascii="Times New Roman" w:hAnsi="Times New Roman"/>
          <w:sz w:val="24"/>
          <w:szCs w:val="24"/>
        </w:rPr>
        <w:t>ценностносмысловые</w:t>
      </w:r>
      <w:proofErr w:type="spellEnd"/>
      <w:r w:rsidRPr="00C07FED">
        <w:rPr>
          <w:rFonts w:ascii="Times New Roman" w:hAnsi="Times New Roman"/>
          <w:sz w:val="24"/>
          <w:szCs w:val="24"/>
        </w:rPr>
        <w:t>, общекультурные, учебно-познавательные, коммуникативные, социально-трудовые.</w:t>
      </w:r>
    </w:p>
    <w:p w:rsidR="00CE5539" w:rsidRPr="008F1ADA" w:rsidRDefault="00CE5539" w:rsidP="008F1ADA">
      <w:pPr>
        <w:shd w:val="clear" w:color="auto" w:fill="FFFFFF"/>
        <w:spacing w:after="0" w:line="276" w:lineRule="auto"/>
        <w:ind w:firstLine="709"/>
        <w:contextualSpacing/>
        <w:jc w:val="both"/>
        <w:rPr>
          <w:rFonts w:ascii="Times New Roman" w:hAnsi="Times New Roman"/>
          <w:b/>
          <w:bCs/>
          <w:sz w:val="24"/>
          <w:szCs w:val="24"/>
        </w:rPr>
      </w:pPr>
      <w:r w:rsidRPr="008F1ADA">
        <w:rPr>
          <w:rFonts w:ascii="Times New Roman" w:hAnsi="Times New Roman"/>
          <w:b/>
          <w:sz w:val="24"/>
          <w:szCs w:val="24"/>
        </w:rPr>
        <w:t>Формы и режим занятий</w:t>
      </w:r>
      <w:r w:rsidRPr="008F1ADA">
        <w:rPr>
          <w:rFonts w:ascii="Times New Roman" w:hAnsi="Times New Roman"/>
          <w:sz w:val="24"/>
          <w:szCs w:val="24"/>
        </w:rPr>
        <w:t xml:space="preserve"> Основная форма обучения – очная, групповая, индивидуальная. Основная форма обучения фиксируется в учебном плане. На занятиях применяется дифференцированный, индивидуальный подход к каждому обучающемуся. Занятия проходят 1 раза в неделю по 1 часу.</w:t>
      </w:r>
    </w:p>
    <w:p w:rsidR="007705CE" w:rsidRPr="008F1ADA" w:rsidRDefault="007705CE" w:rsidP="008F1ADA">
      <w:pPr>
        <w:spacing w:after="0" w:line="276" w:lineRule="auto"/>
        <w:contextualSpacing/>
        <w:jc w:val="both"/>
        <w:rPr>
          <w:rFonts w:ascii="Times New Roman" w:hAnsi="Times New Roman"/>
          <w:bCs/>
          <w:sz w:val="24"/>
          <w:szCs w:val="24"/>
        </w:rPr>
      </w:pPr>
      <w:r w:rsidRPr="008F1ADA">
        <w:rPr>
          <w:rFonts w:ascii="Times New Roman" w:hAnsi="Times New Roman"/>
          <w:b/>
          <w:bCs/>
          <w:sz w:val="24"/>
          <w:szCs w:val="24"/>
        </w:rPr>
        <w:t>Количество часов в неделю и год:</w:t>
      </w:r>
      <w:r w:rsidRPr="008F1ADA">
        <w:rPr>
          <w:rFonts w:ascii="Times New Roman" w:hAnsi="Times New Roman"/>
          <w:bCs/>
          <w:sz w:val="24"/>
          <w:szCs w:val="24"/>
        </w:rPr>
        <w:t xml:space="preserve"> 1 час в неделю, 34 часа в год.</w:t>
      </w:r>
      <w:r w:rsidRPr="008F1ADA">
        <w:rPr>
          <w:rFonts w:ascii="Times New Roman" w:eastAsia="Times New Roman" w:hAnsi="Times New Roman"/>
          <w:bCs/>
          <w:color w:val="000000"/>
          <w:sz w:val="24"/>
          <w:szCs w:val="24"/>
          <w:lang w:eastAsia="ru-RU"/>
        </w:rPr>
        <w:t xml:space="preserve"> Продолжительность занятия 40 минут.</w:t>
      </w:r>
      <w:r w:rsidRPr="008F1ADA">
        <w:rPr>
          <w:rFonts w:ascii="Times New Roman" w:eastAsia="Times New Roman" w:hAnsi="Times New Roman"/>
          <w:color w:val="000000"/>
          <w:sz w:val="24"/>
          <w:szCs w:val="24"/>
          <w:lang w:eastAsia="ru-RU"/>
        </w:rPr>
        <w:t xml:space="preserve">         </w:t>
      </w:r>
    </w:p>
    <w:p w:rsidR="007705CE" w:rsidRPr="008F1ADA" w:rsidRDefault="007705CE" w:rsidP="008F1ADA">
      <w:pPr>
        <w:spacing w:after="0" w:line="276" w:lineRule="auto"/>
        <w:ind w:firstLine="397"/>
        <w:contextualSpacing/>
        <w:jc w:val="both"/>
        <w:rPr>
          <w:rFonts w:ascii="Times New Roman" w:hAnsi="Times New Roman"/>
          <w:b/>
          <w:bCs/>
          <w:sz w:val="24"/>
          <w:szCs w:val="24"/>
        </w:rPr>
      </w:pPr>
    </w:p>
    <w:p w:rsidR="007705CE" w:rsidRPr="00E51214" w:rsidRDefault="007705CE" w:rsidP="00E51214">
      <w:pPr>
        <w:spacing w:line="276" w:lineRule="auto"/>
        <w:contextualSpacing/>
        <w:jc w:val="center"/>
        <w:rPr>
          <w:rFonts w:ascii="Times New Roman" w:hAnsi="Times New Roman"/>
          <w:sz w:val="24"/>
          <w:szCs w:val="24"/>
        </w:rPr>
      </w:pPr>
      <w:r w:rsidRPr="008F1ADA">
        <w:rPr>
          <w:rFonts w:ascii="Times New Roman" w:hAnsi="Times New Roman"/>
          <w:b/>
          <w:sz w:val="24"/>
          <w:szCs w:val="24"/>
        </w:rPr>
        <w:t>ПЛАНИРУЕМЫЕ РЕЗУЛЬТАТЫ ОСВОЕНИЯ КУРСА</w:t>
      </w:r>
    </w:p>
    <w:p w:rsidR="00C44BBE" w:rsidRPr="008F1ADA" w:rsidRDefault="00C44BBE" w:rsidP="008F1ADA">
      <w:pPr>
        <w:spacing w:line="276" w:lineRule="auto"/>
        <w:ind w:left="360"/>
        <w:contextualSpacing/>
        <w:jc w:val="both"/>
        <w:rPr>
          <w:rFonts w:ascii="Times New Roman" w:hAnsi="Times New Roman"/>
          <w:sz w:val="24"/>
          <w:szCs w:val="24"/>
        </w:rPr>
      </w:pPr>
    </w:p>
    <w:p w:rsidR="00C44BBE" w:rsidRPr="008F1ADA" w:rsidRDefault="00C44BBE" w:rsidP="008F1ADA">
      <w:pPr>
        <w:spacing w:line="276" w:lineRule="auto"/>
        <w:contextualSpacing/>
        <w:jc w:val="both"/>
        <w:rPr>
          <w:rFonts w:ascii="Times New Roman" w:hAnsi="Times New Roman"/>
          <w:sz w:val="24"/>
          <w:szCs w:val="24"/>
        </w:rPr>
      </w:pPr>
      <w:r w:rsidRPr="008F1ADA">
        <w:rPr>
          <w:rFonts w:ascii="Times New Roman" w:hAnsi="Times New Roman"/>
          <w:b/>
          <w:sz w:val="24"/>
          <w:szCs w:val="24"/>
        </w:rPr>
        <w:t xml:space="preserve">Предметные </w:t>
      </w:r>
      <w:proofErr w:type="gramStart"/>
      <w:r w:rsidRPr="008F1ADA">
        <w:rPr>
          <w:rFonts w:ascii="Times New Roman" w:hAnsi="Times New Roman"/>
          <w:b/>
          <w:sz w:val="24"/>
          <w:szCs w:val="24"/>
        </w:rPr>
        <w:t>результаты</w:t>
      </w:r>
      <w:r w:rsidRPr="008F1ADA">
        <w:rPr>
          <w:rFonts w:ascii="Times New Roman" w:hAnsi="Times New Roman"/>
          <w:sz w:val="24"/>
          <w:szCs w:val="24"/>
        </w:rPr>
        <w:t xml:space="preserve"> .</w:t>
      </w:r>
      <w:proofErr w:type="gramEnd"/>
      <w:r w:rsidRPr="008F1ADA">
        <w:rPr>
          <w:rFonts w:ascii="Times New Roman" w:hAnsi="Times New Roman"/>
          <w:sz w:val="24"/>
          <w:szCs w:val="24"/>
        </w:rPr>
        <w:t xml:space="preserve"> По итогам освоения программы обучающиеся будут знать: </w:t>
      </w:r>
    </w:p>
    <w:p w:rsidR="00C44BBE" w:rsidRPr="008F1ADA" w:rsidRDefault="00C44BBE" w:rsidP="008F1ADA">
      <w:pPr>
        <w:spacing w:line="276" w:lineRule="auto"/>
        <w:contextualSpacing/>
        <w:jc w:val="both"/>
        <w:rPr>
          <w:rFonts w:ascii="Times New Roman" w:hAnsi="Times New Roman"/>
          <w:sz w:val="24"/>
          <w:szCs w:val="24"/>
        </w:rPr>
      </w:pPr>
      <w:r w:rsidRPr="008F1ADA">
        <w:rPr>
          <w:rFonts w:ascii="Times New Roman" w:hAnsi="Times New Roman"/>
          <w:sz w:val="24"/>
          <w:szCs w:val="24"/>
        </w:rPr>
        <w:t xml:space="preserve"> особенности театра как вида искусства; виды </w:t>
      </w:r>
      <w:proofErr w:type="gramStart"/>
      <w:r w:rsidRPr="008F1ADA">
        <w:rPr>
          <w:rFonts w:ascii="Times New Roman" w:hAnsi="Times New Roman"/>
          <w:sz w:val="24"/>
          <w:szCs w:val="24"/>
        </w:rPr>
        <w:t>театров;  правила</w:t>
      </w:r>
      <w:proofErr w:type="gramEnd"/>
      <w:r w:rsidRPr="008F1ADA">
        <w:rPr>
          <w:rFonts w:ascii="Times New Roman" w:hAnsi="Times New Roman"/>
          <w:sz w:val="24"/>
          <w:szCs w:val="24"/>
        </w:rPr>
        <w:t xml:space="preserve"> поведения в театре (на сцене и в зрительном зале);  театральные профессии; теоретические основы актерского мастерства, пластики и сценической речи;  </w:t>
      </w:r>
    </w:p>
    <w:p w:rsidR="00C44BBE" w:rsidRPr="008F1ADA" w:rsidRDefault="00C44BBE" w:rsidP="008F1ADA">
      <w:pPr>
        <w:spacing w:line="276" w:lineRule="auto"/>
        <w:contextualSpacing/>
        <w:jc w:val="both"/>
        <w:rPr>
          <w:rFonts w:ascii="Times New Roman" w:hAnsi="Times New Roman"/>
          <w:sz w:val="24"/>
          <w:szCs w:val="24"/>
        </w:rPr>
      </w:pPr>
      <w:proofErr w:type="gramStart"/>
      <w:r w:rsidRPr="008F1ADA">
        <w:rPr>
          <w:rFonts w:ascii="Times New Roman" w:hAnsi="Times New Roman"/>
          <w:sz w:val="24"/>
          <w:szCs w:val="24"/>
        </w:rPr>
        <w:lastRenderedPageBreak/>
        <w:t>уметь:  ориентироваться</w:t>
      </w:r>
      <w:proofErr w:type="gramEnd"/>
      <w:r w:rsidRPr="008F1ADA">
        <w:rPr>
          <w:rFonts w:ascii="Times New Roman" w:hAnsi="Times New Roman"/>
          <w:sz w:val="24"/>
          <w:szCs w:val="24"/>
        </w:rPr>
        <w:t xml:space="preserve"> в сценическом пространстве; </w:t>
      </w:r>
    </w:p>
    <w:p w:rsidR="00C44BBE" w:rsidRPr="008F1ADA" w:rsidRDefault="00C44BBE" w:rsidP="008F1ADA">
      <w:pPr>
        <w:spacing w:line="276" w:lineRule="auto"/>
        <w:contextualSpacing/>
        <w:jc w:val="both"/>
        <w:rPr>
          <w:rFonts w:ascii="Times New Roman" w:hAnsi="Times New Roman"/>
          <w:sz w:val="24"/>
          <w:szCs w:val="24"/>
        </w:rPr>
      </w:pPr>
      <w:r w:rsidRPr="008F1ADA">
        <w:rPr>
          <w:rFonts w:ascii="Times New Roman" w:hAnsi="Times New Roman"/>
          <w:sz w:val="24"/>
          <w:szCs w:val="24"/>
        </w:rPr>
        <w:t xml:space="preserve"> выполнять простые действия на сцене; </w:t>
      </w:r>
    </w:p>
    <w:p w:rsidR="00C44BBE" w:rsidRPr="008F1ADA" w:rsidRDefault="00C44BBE" w:rsidP="008F1ADA">
      <w:pPr>
        <w:spacing w:line="276" w:lineRule="auto"/>
        <w:contextualSpacing/>
        <w:jc w:val="both"/>
        <w:rPr>
          <w:rFonts w:ascii="Times New Roman" w:hAnsi="Times New Roman"/>
          <w:sz w:val="24"/>
          <w:szCs w:val="24"/>
        </w:rPr>
      </w:pPr>
      <w:r w:rsidRPr="008F1ADA">
        <w:rPr>
          <w:rFonts w:ascii="Times New Roman" w:hAnsi="Times New Roman"/>
          <w:sz w:val="24"/>
          <w:szCs w:val="24"/>
        </w:rPr>
        <w:t xml:space="preserve"> взаимодействовать на сценической площадке с партнером; </w:t>
      </w:r>
    </w:p>
    <w:p w:rsidR="00C44BBE" w:rsidRPr="008F1ADA" w:rsidRDefault="00C44BBE" w:rsidP="008F1ADA">
      <w:pPr>
        <w:spacing w:line="276" w:lineRule="auto"/>
        <w:contextualSpacing/>
        <w:jc w:val="both"/>
        <w:rPr>
          <w:rFonts w:ascii="Times New Roman" w:hAnsi="Times New Roman"/>
          <w:sz w:val="24"/>
          <w:szCs w:val="24"/>
        </w:rPr>
      </w:pPr>
      <w:r w:rsidRPr="008F1ADA">
        <w:rPr>
          <w:rFonts w:ascii="Times New Roman" w:hAnsi="Times New Roman"/>
          <w:sz w:val="24"/>
          <w:szCs w:val="24"/>
        </w:rPr>
        <w:t xml:space="preserve">произвольно удерживать внимание на заданном объекте; создавать и «оживлять» образы предметов и живых существ; </w:t>
      </w:r>
    </w:p>
    <w:p w:rsidR="00C44BBE" w:rsidRPr="008F1ADA" w:rsidRDefault="00C44BBE" w:rsidP="008F1ADA">
      <w:pPr>
        <w:spacing w:line="276" w:lineRule="auto"/>
        <w:contextualSpacing/>
        <w:jc w:val="both"/>
        <w:rPr>
          <w:rFonts w:ascii="Times New Roman" w:hAnsi="Times New Roman"/>
          <w:sz w:val="24"/>
          <w:szCs w:val="24"/>
        </w:rPr>
      </w:pPr>
      <w:r w:rsidRPr="008F1ADA">
        <w:rPr>
          <w:rFonts w:ascii="Times New Roman" w:hAnsi="Times New Roman"/>
          <w:sz w:val="24"/>
          <w:szCs w:val="24"/>
        </w:rPr>
        <w:t xml:space="preserve">передавать образы с помощью вербальных и невербальных выразительных средств. </w:t>
      </w:r>
    </w:p>
    <w:p w:rsidR="00C44BBE" w:rsidRPr="008F1ADA" w:rsidRDefault="00C44BBE" w:rsidP="008F1ADA">
      <w:pPr>
        <w:spacing w:line="276" w:lineRule="auto"/>
        <w:contextualSpacing/>
        <w:jc w:val="both"/>
        <w:rPr>
          <w:rFonts w:ascii="Times New Roman" w:hAnsi="Times New Roman"/>
          <w:b/>
          <w:sz w:val="24"/>
          <w:szCs w:val="24"/>
        </w:rPr>
      </w:pPr>
    </w:p>
    <w:p w:rsidR="00C44BBE" w:rsidRPr="008F1ADA" w:rsidRDefault="00C44BBE" w:rsidP="008F1ADA">
      <w:pPr>
        <w:spacing w:line="276" w:lineRule="auto"/>
        <w:contextualSpacing/>
        <w:jc w:val="both"/>
        <w:rPr>
          <w:rFonts w:ascii="Times New Roman" w:hAnsi="Times New Roman"/>
          <w:sz w:val="24"/>
          <w:szCs w:val="24"/>
        </w:rPr>
      </w:pPr>
      <w:r w:rsidRPr="008F1ADA">
        <w:rPr>
          <w:rFonts w:ascii="Times New Roman" w:hAnsi="Times New Roman"/>
          <w:b/>
          <w:sz w:val="24"/>
          <w:szCs w:val="24"/>
        </w:rPr>
        <w:t>Личностные результаты</w:t>
      </w:r>
      <w:r w:rsidRPr="008F1ADA">
        <w:rPr>
          <w:rFonts w:ascii="Times New Roman" w:hAnsi="Times New Roman"/>
          <w:sz w:val="24"/>
          <w:szCs w:val="24"/>
        </w:rPr>
        <w:t xml:space="preserve">: </w:t>
      </w:r>
    </w:p>
    <w:p w:rsidR="00C44BBE" w:rsidRPr="008F1ADA" w:rsidRDefault="00C44BBE" w:rsidP="008F1ADA">
      <w:pPr>
        <w:spacing w:line="276" w:lineRule="auto"/>
        <w:contextualSpacing/>
        <w:jc w:val="both"/>
        <w:rPr>
          <w:rFonts w:ascii="Times New Roman" w:hAnsi="Times New Roman"/>
          <w:sz w:val="24"/>
          <w:szCs w:val="24"/>
        </w:rPr>
      </w:pPr>
      <w:r w:rsidRPr="008F1ADA">
        <w:rPr>
          <w:rFonts w:ascii="Times New Roman" w:hAnsi="Times New Roman"/>
          <w:sz w:val="24"/>
          <w:szCs w:val="24"/>
        </w:rPr>
        <w:t xml:space="preserve"> умение слаженно работать в коллективе, оценивать собственные возможности решения учебной задачи и правильность ее выполнения; </w:t>
      </w:r>
    </w:p>
    <w:p w:rsidR="00C44BBE" w:rsidRPr="008F1ADA" w:rsidRDefault="00C44BBE" w:rsidP="008F1ADA">
      <w:pPr>
        <w:spacing w:line="276" w:lineRule="auto"/>
        <w:contextualSpacing/>
        <w:jc w:val="both"/>
        <w:rPr>
          <w:rFonts w:ascii="Times New Roman" w:hAnsi="Times New Roman"/>
          <w:sz w:val="24"/>
          <w:szCs w:val="24"/>
        </w:rPr>
      </w:pPr>
      <w:r w:rsidRPr="008F1ADA">
        <w:rPr>
          <w:rFonts w:ascii="Times New Roman" w:hAnsi="Times New Roman"/>
          <w:sz w:val="24"/>
          <w:szCs w:val="24"/>
        </w:rPr>
        <w:t xml:space="preserve"> приобретение навыков нравственного поведения, осознанного и ответственного отношения к собственным поступкам; </w:t>
      </w:r>
    </w:p>
    <w:p w:rsidR="00C44BBE" w:rsidRPr="008F1ADA" w:rsidRDefault="00C44BBE" w:rsidP="008F1ADA">
      <w:pPr>
        <w:spacing w:line="276" w:lineRule="auto"/>
        <w:contextualSpacing/>
        <w:jc w:val="both"/>
        <w:rPr>
          <w:rFonts w:ascii="Times New Roman" w:hAnsi="Times New Roman"/>
          <w:sz w:val="24"/>
          <w:szCs w:val="24"/>
        </w:rPr>
      </w:pPr>
      <w:r w:rsidRPr="008F1ADA">
        <w:rPr>
          <w:rFonts w:ascii="Times New Roman" w:hAnsi="Times New Roman"/>
          <w:sz w:val="24"/>
          <w:szCs w:val="24"/>
        </w:rPr>
        <w:t xml:space="preserve">создание предпосылок для объективного анализа своей работы и работы товарищей; </w:t>
      </w:r>
    </w:p>
    <w:p w:rsidR="00C44BBE" w:rsidRPr="008F1ADA" w:rsidRDefault="00C44BBE" w:rsidP="008F1ADA">
      <w:pPr>
        <w:spacing w:line="276" w:lineRule="auto"/>
        <w:contextualSpacing/>
        <w:jc w:val="both"/>
        <w:rPr>
          <w:rFonts w:ascii="Times New Roman" w:hAnsi="Times New Roman"/>
          <w:sz w:val="24"/>
          <w:szCs w:val="24"/>
        </w:rPr>
      </w:pPr>
      <w:r w:rsidRPr="008F1ADA">
        <w:rPr>
          <w:rFonts w:ascii="Times New Roman" w:hAnsi="Times New Roman"/>
          <w:sz w:val="24"/>
          <w:szCs w:val="24"/>
        </w:rPr>
        <w:t xml:space="preserve"> стремление к проявлению эмпатии, готовности вести диалог с другими людьми и достигать в нем взаимопонимания. </w:t>
      </w:r>
    </w:p>
    <w:p w:rsidR="00C44BBE" w:rsidRPr="008F1ADA" w:rsidRDefault="00C44BBE" w:rsidP="008F1ADA">
      <w:pPr>
        <w:spacing w:line="276" w:lineRule="auto"/>
        <w:contextualSpacing/>
        <w:jc w:val="both"/>
        <w:rPr>
          <w:rFonts w:ascii="Times New Roman" w:hAnsi="Times New Roman"/>
          <w:sz w:val="24"/>
          <w:szCs w:val="24"/>
        </w:rPr>
      </w:pPr>
      <w:r w:rsidRPr="008F1ADA">
        <w:rPr>
          <w:rFonts w:ascii="Times New Roman" w:hAnsi="Times New Roman"/>
          <w:b/>
          <w:sz w:val="24"/>
          <w:szCs w:val="24"/>
        </w:rPr>
        <w:t>Метапредметные результаты</w:t>
      </w:r>
      <w:r w:rsidRPr="008F1ADA">
        <w:rPr>
          <w:rFonts w:ascii="Times New Roman" w:hAnsi="Times New Roman"/>
          <w:sz w:val="24"/>
          <w:szCs w:val="24"/>
        </w:rPr>
        <w:t xml:space="preserve">: </w:t>
      </w:r>
    </w:p>
    <w:p w:rsidR="00C44BBE" w:rsidRPr="008F1ADA" w:rsidRDefault="00C44BBE" w:rsidP="008F1ADA">
      <w:pPr>
        <w:spacing w:line="276" w:lineRule="auto"/>
        <w:contextualSpacing/>
        <w:jc w:val="both"/>
        <w:rPr>
          <w:rFonts w:ascii="Times New Roman" w:hAnsi="Times New Roman"/>
          <w:sz w:val="24"/>
          <w:szCs w:val="24"/>
        </w:rPr>
      </w:pPr>
      <w:r w:rsidRPr="008F1ADA">
        <w:rPr>
          <w:rFonts w:ascii="Times New Roman" w:hAnsi="Times New Roman"/>
          <w:sz w:val="24"/>
          <w:szCs w:val="24"/>
        </w:rPr>
        <w:t xml:space="preserve"> приобретение навыков самоконтроля и самооценки; </w:t>
      </w:r>
    </w:p>
    <w:p w:rsidR="007705CE" w:rsidRPr="008F1ADA" w:rsidRDefault="00C44BBE" w:rsidP="008F1ADA">
      <w:pPr>
        <w:spacing w:line="276" w:lineRule="auto"/>
        <w:contextualSpacing/>
        <w:jc w:val="both"/>
        <w:rPr>
          <w:rFonts w:ascii="Times New Roman" w:hAnsi="Times New Roman"/>
          <w:b/>
          <w:sz w:val="24"/>
          <w:szCs w:val="24"/>
        </w:rPr>
      </w:pPr>
      <w:r w:rsidRPr="008F1ADA">
        <w:rPr>
          <w:rFonts w:ascii="Times New Roman" w:hAnsi="Times New Roman"/>
          <w:sz w:val="24"/>
          <w:szCs w:val="24"/>
        </w:rPr>
        <w:t xml:space="preserve"> умение организовывать учебное сотрудничество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705CE" w:rsidRPr="008F1ADA" w:rsidRDefault="007705CE" w:rsidP="008F1ADA">
      <w:pPr>
        <w:spacing w:line="276" w:lineRule="auto"/>
        <w:ind w:left="360"/>
        <w:contextualSpacing/>
        <w:jc w:val="both"/>
        <w:rPr>
          <w:rFonts w:ascii="Times New Roman" w:hAnsi="Times New Roman"/>
          <w:b/>
          <w:sz w:val="24"/>
          <w:szCs w:val="24"/>
        </w:rPr>
      </w:pPr>
    </w:p>
    <w:p w:rsidR="007705CE" w:rsidRPr="008F1ADA" w:rsidRDefault="007705CE" w:rsidP="00E51214">
      <w:pPr>
        <w:spacing w:line="276" w:lineRule="auto"/>
        <w:ind w:left="360"/>
        <w:contextualSpacing/>
        <w:jc w:val="center"/>
        <w:rPr>
          <w:rFonts w:ascii="Times New Roman" w:hAnsi="Times New Roman"/>
          <w:b/>
          <w:sz w:val="24"/>
          <w:szCs w:val="24"/>
        </w:rPr>
      </w:pPr>
      <w:r w:rsidRPr="008F1ADA">
        <w:rPr>
          <w:rFonts w:ascii="Times New Roman" w:hAnsi="Times New Roman"/>
          <w:b/>
          <w:sz w:val="24"/>
          <w:szCs w:val="24"/>
        </w:rPr>
        <w:t>СОДЕРЖАНИЕ УЧЕБНОГО КУРСА</w:t>
      </w:r>
    </w:p>
    <w:p w:rsidR="006B6556" w:rsidRPr="008F1ADA" w:rsidRDefault="00CE5539" w:rsidP="00C07FED">
      <w:pPr>
        <w:spacing w:line="276" w:lineRule="auto"/>
        <w:contextualSpacing/>
        <w:jc w:val="both"/>
        <w:rPr>
          <w:rFonts w:ascii="Times New Roman" w:hAnsi="Times New Roman"/>
          <w:sz w:val="24"/>
          <w:szCs w:val="24"/>
        </w:rPr>
      </w:pPr>
      <w:r w:rsidRPr="008F1ADA">
        <w:rPr>
          <w:rFonts w:ascii="Times New Roman" w:hAnsi="Times New Roman"/>
          <w:sz w:val="24"/>
          <w:szCs w:val="24"/>
        </w:rPr>
        <w:t xml:space="preserve">Азбука театра Теория. Знакомство с обучающимися. Ознакомление с режимом занятий, правилами поведения на занятиях, формой одежды и программой. Инструктаж по технике безопасности на занятиях, во время посещения спектаклей, поездок в автобусе, правилами противопожарной безопасности. Беседа о театре. Театр как вид искусства. Особенности театрального искусства. Виды театров. Правила поведения в театре. Устройство сцены и театра. Театральные профессии. Практика: Театр вокруг нас. Ролевая игра «Мы идем в театр». Актер – главное «чудо» театра. Беседа «Почему актера называют чудом?». О профессии актера и его способности перевоплощаться. Игры «По правде и понарошку», «Одно и то же по-разному». </w:t>
      </w:r>
      <w:r w:rsidR="006B6556" w:rsidRPr="008F1ADA">
        <w:rPr>
          <w:rFonts w:ascii="Times New Roman" w:hAnsi="Times New Roman"/>
          <w:sz w:val="24"/>
          <w:szCs w:val="24"/>
        </w:rPr>
        <w:t xml:space="preserve">Разработка Устава коллектива. </w:t>
      </w:r>
    </w:p>
    <w:p w:rsidR="006B6556" w:rsidRPr="008F1ADA" w:rsidRDefault="00CE5539" w:rsidP="00C07FED">
      <w:pPr>
        <w:spacing w:line="276" w:lineRule="auto"/>
        <w:contextualSpacing/>
        <w:jc w:val="both"/>
        <w:rPr>
          <w:rFonts w:ascii="Times New Roman" w:hAnsi="Times New Roman"/>
          <w:sz w:val="24"/>
          <w:szCs w:val="24"/>
        </w:rPr>
      </w:pPr>
      <w:r w:rsidRPr="008F1ADA">
        <w:rPr>
          <w:rFonts w:ascii="Times New Roman" w:hAnsi="Times New Roman"/>
          <w:sz w:val="24"/>
          <w:szCs w:val="24"/>
        </w:rPr>
        <w:t xml:space="preserve"> Сценическая </w:t>
      </w:r>
      <w:proofErr w:type="gramStart"/>
      <w:r w:rsidRPr="008F1ADA">
        <w:rPr>
          <w:rFonts w:ascii="Times New Roman" w:hAnsi="Times New Roman"/>
          <w:sz w:val="24"/>
          <w:szCs w:val="24"/>
        </w:rPr>
        <w:t xml:space="preserve">речь </w:t>
      </w:r>
      <w:r w:rsidR="006B6556" w:rsidRPr="008F1ADA">
        <w:rPr>
          <w:rFonts w:ascii="Times New Roman" w:hAnsi="Times New Roman"/>
          <w:sz w:val="24"/>
          <w:szCs w:val="24"/>
        </w:rPr>
        <w:t>,дыхание</w:t>
      </w:r>
      <w:proofErr w:type="gramEnd"/>
      <w:r w:rsidR="006B6556" w:rsidRPr="008F1ADA">
        <w:rPr>
          <w:rFonts w:ascii="Times New Roman" w:hAnsi="Times New Roman"/>
          <w:sz w:val="24"/>
          <w:szCs w:val="24"/>
        </w:rPr>
        <w:t xml:space="preserve">. </w:t>
      </w:r>
      <w:r w:rsidRPr="008F1ADA">
        <w:rPr>
          <w:rFonts w:ascii="Times New Roman" w:hAnsi="Times New Roman"/>
          <w:sz w:val="24"/>
          <w:szCs w:val="24"/>
        </w:rPr>
        <w:t>основным. Арти</w:t>
      </w:r>
      <w:r w:rsidR="00C44BBE" w:rsidRPr="008F1ADA">
        <w:rPr>
          <w:rFonts w:ascii="Times New Roman" w:hAnsi="Times New Roman"/>
          <w:sz w:val="24"/>
          <w:szCs w:val="24"/>
        </w:rPr>
        <w:t xml:space="preserve">куляция. Обращать внимание </w:t>
      </w:r>
      <w:proofErr w:type="gramStart"/>
      <w:r w:rsidR="00C44BBE" w:rsidRPr="008F1ADA">
        <w:rPr>
          <w:rFonts w:ascii="Times New Roman" w:hAnsi="Times New Roman"/>
          <w:sz w:val="24"/>
          <w:szCs w:val="24"/>
        </w:rPr>
        <w:t xml:space="preserve">на: </w:t>
      </w:r>
      <w:r w:rsidRPr="008F1ADA">
        <w:rPr>
          <w:rFonts w:ascii="Times New Roman" w:hAnsi="Times New Roman"/>
          <w:sz w:val="24"/>
          <w:szCs w:val="24"/>
        </w:rPr>
        <w:t xml:space="preserve"> обособленность</w:t>
      </w:r>
      <w:proofErr w:type="gramEnd"/>
      <w:r w:rsidRPr="008F1ADA">
        <w:rPr>
          <w:rFonts w:ascii="Times New Roman" w:hAnsi="Times New Roman"/>
          <w:sz w:val="24"/>
          <w:szCs w:val="24"/>
        </w:rPr>
        <w:t xml:space="preserve"> движений (занимаемся развитием мышц языка, а губы и нижняя челюсть находятся в покое); медленный темп увеличивает нагрузку на мышцы и делает упражнение более эффективным; координация движений и покоя всех частей речевого аппарата; соединение координации и мот</w:t>
      </w:r>
      <w:r w:rsidR="006B6556" w:rsidRPr="008F1ADA">
        <w:rPr>
          <w:rFonts w:ascii="Times New Roman" w:hAnsi="Times New Roman"/>
          <w:sz w:val="24"/>
          <w:szCs w:val="24"/>
        </w:rPr>
        <w:t xml:space="preserve">орики  </w:t>
      </w:r>
      <w:r w:rsidRPr="008F1ADA">
        <w:rPr>
          <w:rFonts w:ascii="Times New Roman" w:hAnsi="Times New Roman"/>
          <w:sz w:val="24"/>
          <w:szCs w:val="24"/>
        </w:rPr>
        <w:t xml:space="preserve">Дикция.. Теория. Предмет сценической речи. Диапазон звучания. Темп речи. Интонация. Дыхательная гимнастика, фонационная (звуковая) гимнастика. Артикуляционная гимнастика. Гигиенический массаж, вибрационный массаж. Художественное чтение как вид исполнительского искусства. Основы практической работы над голосом. Выразительное чтение, громкость и отчетливость речи, посыл звука в зрительный зал. Практика Работа над четкой </w:t>
      </w:r>
      <w:proofErr w:type="gramStart"/>
      <w:r w:rsidRPr="008F1ADA">
        <w:rPr>
          <w:rFonts w:ascii="Times New Roman" w:hAnsi="Times New Roman"/>
          <w:sz w:val="24"/>
          <w:szCs w:val="24"/>
        </w:rPr>
        <w:t>артикуляцией..</w:t>
      </w:r>
      <w:proofErr w:type="gramEnd"/>
      <w:r w:rsidRPr="008F1ADA">
        <w:rPr>
          <w:rFonts w:ascii="Times New Roman" w:hAnsi="Times New Roman"/>
          <w:sz w:val="24"/>
          <w:szCs w:val="24"/>
        </w:rPr>
        <w:t xml:space="preserve"> Выразительное чтение по ролям. Разучивание и инсценировка чистоговорок, скороговорок и стихов. Участие в играх со словами и звуками: Развитие навыка логического анализа текста (на материале </w:t>
      </w:r>
      <w:r w:rsidRPr="008F1ADA">
        <w:rPr>
          <w:rFonts w:ascii="Times New Roman" w:hAnsi="Times New Roman"/>
          <w:sz w:val="24"/>
          <w:szCs w:val="24"/>
        </w:rPr>
        <w:lastRenderedPageBreak/>
        <w:t>детских стишков). Знаки препинания, грамматическ</w:t>
      </w:r>
      <w:r w:rsidR="006B6556" w:rsidRPr="008F1ADA">
        <w:rPr>
          <w:rFonts w:ascii="Times New Roman" w:hAnsi="Times New Roman"/>
          <w:sz w:val="24"/>
          <w:szCs w:val="24"/>
        </w:rPr>
        <w:t>ие паузы, логические ударения</w:t>
      </w:r>
      <w:proofErr w:type="gramStart"/>
      <w:r w:rsidR="006B6556" w:rsidRPr="008F1ADA">
        <w:rPr>
          <w:rFonts w:ascii="Times New Roman" w:hAnsi="Times New Roman"/>
          <w:sz w:val="24"/>
          <w:szCs w:val="24"/>
        </w:rPr>
        <w:t xml:space="preserve">. </w:t>
      </w:r>
      <w:r w:rsidRPr="008F1ADA">
        <w:rPr>
          <w:rFonts w:ascii="Times New Roman" w:hAnsi="Times New Roman"/>
          <w:sz w:val="24"/>
          <w:szCs w:val="24"/>
        </w:rPr>
        <w:t>.</w:t>
      </w:r>
      <w:proofErr w:type="gramEnd"/>
      <w:r w:rsidRPr="008F1ADA">
        <w:rPr>
          <w:rFonts w:ascii="Times New Roman" w:hAnsi="Times New Roman"/>
          <w:sz w:val="24"/>
          <w:szCs w:val="24"/>
        </w:rPr>
        <w:t xml:space="preserve"> Актерская грамота Упражнения по актерскому мастерству, направленные на развитие творческой личности ребенка, воспитывают в ребенке: умение слушать, развитие памяти, концентрацию, трудовую этику (не подвести партнеров), самодисциплину, умение работать под давлением, улучшение языка тела, бесстрашие перед публичными выступлениями, коммуникативные навыки (исчезает замкнутость и скрытость), уверенность (исчезают страхи), уравновешенность. Работа актера над собой. Особенности сценического внимания. Значение дыхания в актерской работе. Мышечная свобода. Зажим. Сценическое оправдание как мотивировка сценического поведения актера. Понятие о предлагаемых обстоятельствах. Сценическое отношение – путь к образу. Сценическая задача и чувство. Сценическое действие. Мысль и подтекст. Сценический образ как «комплекс отношений». Практика. Тренинги на внимание. Выполнение упражнений на коллективную согласованность действий. Тренинги и выполнение упражнений с приемами релаксации. Выполнение упражнений: на развитие сценического внимания</w:t>
      </w:r>
    </w:p>
    <w:p w:rsidR="007705CE" w:rsidRPr="008F1ADA" w:rsidRDefault="006B6556" w:rsidP="00C07FED">
      <w:pPr>
        <w:spacing w:line="276" w:lineRule="auto"/>
        <w:contextualSpacing/>
        <w:jc w:val="both"/>
        <w:rPr>
          <w:rFonts w:ascii="Times New Roman" w:hAnsi="Times New Roman"/>
          <w:sz w:val="24"/>
          <w:szCs w:val="24"/>
        </w:rPr>
      </w:pPr>
      <w:r w:rsidRPr="008F1ADA">
        <w:rPr>
          <w:rFonts w:ascii="Times New Roman" w:hAnsi="Times New Roman"/>
          <w:sz w:val="24"/>
          <w:szCs w:val="24"/>
        </w:rPr>
        <w:t xml:space="preserve">. </w:t>
      </w:r>
      <w:r w:rsidR="00CE5539" w:rsidRPr="008F1ADA">
        <w:rPr>
          <w:rFonts w:ascii="Times New Roman" w:hAnsi="Times New Roman"/>
          <w:sz w:val="24"/>
          <w:szCs w:val="24"/>
        </w:rPr>
        <w:t xml:space="preserve"> Предлагаемые обстоятельства (Театральные игры) Теория. Общеразвивающие игры и специальные театральные игры. Понятие «игра». Возникновение игры. Понятие «театральная игра». Значение игры в театральном искусстве. Воображение и вера в вымысел. Режиссерская игра. Игры-импровизации. Игры-инсценировки. </w:t>
      </w:r>
      <w:proofErr w:type="spellStart"/>
      <w:r w:rsidR="00CE5539" w:rsidRPr="008F1ADA">
        <w:rPr>
          <w:rFonts w:ascii="Times New Roman" w:hAnsi="Times New Roman"/>
          <w:sz w:val="24"/>
          <w:szCs w:val="24"/>
        </w:rPr>
        <w:t>Игрыпревращения</w:t>
      </w:r>
      <w:proofErr w:type="spellEnd"/>
      <w:r w:rsidR="00CE5539" w:rsidRPr="008F1ADA">
        <w:rPr>
          <w:rFonts w:ascii="Times New Roman" w:hAnsi="Times New Roman"/>
          <w:sz w:val="24"/>
          <w:szCs w:val="24"/>
        </w:rPr>
        <w:t xml:space="preserve">. Игры-драматизации. Язык жестов, движений и чувств. Понятие «Предлагаемые обстоятельства». Понятие «Я» в предлагаемых обстоятельствах. Составление этюдов. Индивидуальные и групповые этюды. </w:t>
      </w:r>
    </w:p>
    <w:p w:rsidR="008F1ADA" w:rsidRPr="008F1ADA" w:rsidRDefault="008F1ADA" w:rsidP="008F1ADA">
      <w:pPr>
        <w:spacing w:before="100" w:beforeAutospacing="1" w:after="100" w:afterAutospacing="1" w:line="276" w:lineRule="auto"/>
        <w:contextualSpacing/>
        <w:jc w:val="center"/>
        <w:rPr>
          <w:rFonts w:ascii="Times New Roman" w:hAnsi="Times New Roman"/>
          <w:b/>
          <w:sz w:val="24"/>
          <w:szCs w:val="24"/>
        </w:rPr>
      </w:pPr>
    </w:p>
    <w:p w:rsidR="007705CE" w:rsidRPr="008F1ADA" w:rsidRDefault="007705CE" w:rsidP="008F1ADA">
      <w:pPr>
        <w:spacing w:before="100" w:beforeAutospacing="1" w:after="100" w:afterAutospacing="1" w:line="276" w:lineRule="auto"/>
        <w:contextualSpacing/>
        <w:jc w:val="center"/>
        <w:rPr>
          <w:rFonts w:ascii="Times New Roman" w:hAnsi="Times New Roman"/>
          <w:b/>
          <w:sz w:val="24"/>
          <w:szCs w:val="24"/>
        </w:rPr>
      </w:pPr>
      <w:bookmarkStart w:id="0" w:name="_GoBack"/>
      <w:bookmarkEnd w:id="0"/>
      <w:r w:rsidRPr="008F1ADA">
        <w:rPr>
          <w:rFonts w:ascii="Times New Roman" w:hAnsi="Times New Roman"/>
          <w:b/>
          <w:sz w:val="24"/>
          <w:szCs w:val="24"/>
        </w:rPr>
        <w:t>УЧЕБНО-ТЕМАТИЧЕСКИЙ ПЛАН</w:t>
      </w:r>
    </w:p>
    <w:tbl>
      <w:tblPr>
        <w:tblpPr w:leftFromText="180" w:rightFromText="180" w:vertAnchor="text" w:horzAnchor="margin" w:tblpY="4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3403"/>
        <w:gridCol w:w="1836"/>
        <w:gridCol w:w="1788"/>
        <w:gridCol w:w="1196"/>
      </w:tblGrid>
      <w:tr w:rsidR="007705CE" w:rsidRPr="008F1ADA" w:rsidTr="00676E25">
        <w:trPr>
          <w:trHeight w:val="274"/>
        </w:trPr>
        <w:tc>
          <w:tcPr>
            <w:tcW w:w="1048" w:type="dxa"/>
            <w:vMerge w:val="restart"/>
          </w:tcPr>
          <w:p w:rsidR="007705CE" w:rsidRPr="008F1ADA" w:rsidRDefault="007705CE" w:rsidP="008F1ADA">
            <w:pPr>
              <w:pStyle w:val="aa"/>
              <w:spacing w:line="276" w:lineRule="auto"/>
              <w:contextualSpacing/>
              <w:jc w:val="both"/>
              <w:rPr>
                <w:rFonts w:ascii="Times New Roman" w:hAnsi="Times New Roman"/>
                <w:b/>
                <w:sz w:val="24"/>
                <w:szCs w:val="24"/>
                <w:lang w:eastAsia="ru-RU"/>
              </w:rPr>
            </w:pPr>
            <w:r w:rsidRPr="008F1ADA">
              <w:rPr>
                <w:rFonts w:ascii="Times New Roman" w:hAnsi="Times New Roman"/>
                <w:b/>
                <w:sz w:val="24"/>
                <w:szCs w:val="24"/>
                <w:lang w:eastAsia="ru-RU"/>
              </w:rPr>
              <w:t>№№ п\п</w:t>
            </w:r>
          </w:p>
        </w:tc>
        <w:tc>
          <w:tcPr>
            <w:tcW w:w="3718" w:type="dxa"/>
            <w:vMerge w:val="restart"/>
          </w:tcPr>
          <w:p w:rsidR="007705CE" w:rsidRPr="008F1ADA" w:rsidRDefault="007705CE" w:rsidP="008F1ADA">
            <w:pPr>
              <w:pStyle w:val="aa"/>
              <w:spacing w:line="276" w:lineRule="auto"/>
              <w:contextualSpacing/>
              <w:jc w:val="both"/>
              <w:rPr>
                <w:rFonts w:ascii="Times New Roman" w:hAnsi="Times New Roman"/>
                <w:b/>
                <w:sz w:val="24"/>
                <w:szCs w:val="24"/>
                <w:lang w:eastAsia="ru-RU"/>
              </w:rPr>
            </w:pPr>
            <w:r w:rsidRPr="008F1ADA">
              <w:rPr>
                <w:rFonts w:ascii="Times New Roman" w:hAnsi="Times New Roman"/>
                <w:b/>
                <w:sz w:val="24"/>
                <w:szCs w:val="24"/>
                <w:lang w:eastAsia="ru-RU"/>
              </w:rPr>
              <w:t xml:space="preserve">Название разделов </w:t>
            </w:r>
          </w:p>
        </w:tc>
        <w:tc>
          <w:tcPr>
            <w:tcW w:w="4443" w:type="dxa"/>
            <w:gridSpan w:val="3"/>
          </w:tcPr>
          <w:p w:rsidR="007705CE" w:rsidRPr="008F1ADA" w:rsidRDefault="007705CE" w:rsidP="008F1ADA">
            <w:pPr>
              <w:pStyle w:val="aa"/>
              <w:spacing w:line="276" w:lineRule="auto"/>
              <w:contextualSpacing/>
              <w:jc w:val="both"/>
              <w:rPr>
                <w:rFonts w:ascii="Times New Roman" w:hAnsi="Times New Roman"/>
                <w:b/>
                <w:sz w:val="24"/>
                <w:szCs w:val="24"/>
                <w:lang w:eastAsia="ru-RU"/>
              </w:rPr>
            </w:pPr>
            <w:r w:rsidRPr="008F1ADA">
              <w:rPr>
                <w:rFonts w:ascii="Times New Roman" w:hAnsi="Times New Roman"/>
                <w:b/>
                <w:sz w:val="24"/>
                <w:szCs w:val="24"/>
                <w:lang w:eastAsia="ru-RU"/>
              </w:rPr>
              <w:t>Количество часов</w:t>
            </w:r>
          </w:p>
        </w:tc>
      </w:tr>
      <w:tr w:rsidR="007705CE" w:rsidRPr="008F1ADA" w:rsidTr="00676E25">
        <w:trPr>
          <w:trHeight w:val="146"/>
        </w:trPr>
        <w:tc>
          <w:tcPr>
            <w:tcW w:w="1048" w:type="dxa"/>
            <w:vMerge/>
          </w:tcPr>
          <w:p w:rsidR="007705CE" w:rsidRPr="008F1ADA" w:rsidRDefault="007705CE" w:rsidP="008F1ADA">
            <w:pPr>
              <w:pStyle w:val="aa"/>
              <w:spacing w:line="276" w:lineRule="auto"/>
              <w:ind w:firstLine="709"/>
              <w:contextualSpacing/>
              <w:jc w:val="both"/>
              <w:rPr>
                <w:rFonts w:ascii="Times New Roman" w:hAnsi="Times New Roman"/>
                <w:b/>
                <w:sz w:val="24"/>
                <w:szCs w:val="24"/>
                <w:lang w:eastAsia="ru-RU"/>
              </w:rPr>
            </w:pPr>
          </w:p>
        </w:tc>
        <w:tc>
          <w:tcPr>
            <w:tcW w:w="3718" w:type="dxa"/>
            <w:vMerge/>
          </w:tcPr>
          <w:p w:rsidR="007705CE" w:rsidRPr="008F1ADA" w:rsidRDefault="007705CE" w:rsidP="008F1ADA">
            <w:pPr>
              <w:pStyle w:val="aa"/>
              <w:spacing w:line="276" w:lineRule="auto"/>
              <w:contextualSpacing/>
              <w:jc w:val="both"/>
              <w:rPr>
                <w:rFonts w:ascii="Times New Roman" w:hAnsi="Times New Roman"/>
                <w:b/>
                <w:sz w:val="24"/>
                <w:szCs w:val="24"/>
                <w:lang w:eastAsia="ru-RU"/>
              </w:rPr>
            </w:pPr>
          </w:p>
        </w:tc>
        <w:tc>
          <w:tcPr>
            <w:tcW w:w="1836" w:type="dxa"/>
          </w:tcPr>
          <w:p w:rsidR="007705CE" w:rsidRPr="008F1ADA" w:rsidRDefault="007705CE" w:rsidP="008F1ADA">
            <w:pPr>
              <w:pStyle w:val="aa"/>
              <w:spacing w:line="276" w:lineRule="auto"/>
              <w:contextualSpacing/>
              <w:jc w:val="both"/>
              <w:rPr>
                <w:rFonts w:ascii="Times New Roman" w:hAnsi="Times New Roman"/>
                <w:b/>
                <w:sz w:val="24"/>
                <w:szCs w:val="24"/>
                <w:lang w:eastAsia="ru-RU"/>
              </w:rPr>
            </w:pPr>
            <w:r w:rsidRPr="008F1ADA">
              <w:rPr>
                <w:rFonts w:ascii="Times New Roman" w:hAnsi="Times New Roman"/>
                <w:b/>
                <w:sz w:val="24"/>
                <w:szCs w:val="24"/>
                <w:lang w:eastAsia="ru-RU"/>
              </w:rPr>
              <w:t>Теоретическая часть</w:t>
            </w:r>
          </w:p>
        </w:tc>
        <w:tc>
          <w:tcPr>
            <w:tcW w:w="1331" w:type="dxa"/>
          </w:tcPr>
          <w:p w:rsidR="007705CE" w:rsidRPr="008F1ADA" w:rsidRDefault="007705CE" w:rsidP="008F1ADA">
            <w:pPr>
              <w:pStyle w:val="aa"/>
              <w:spacing w:line="276" w:lineRule="auto"/>
              <w:contextualSpacing/>
              <w:jc w:val="both"/>
              <w:rPr>
                <w:rFonts w:ascii="Times New Roman" w:hAnsi="Times New Roman"/>
                <w:b/>
                <w:sz w:val="24"/>
                <w:szCs w:val="24"/>
                <w:lang w:eastAsia="ru-RU"/>
              </w:rPr>
            </w:pPr>
            <w:r w:rsidRPr="008F1ADA">
              <w:rPr>
                <w:rFonts w:ascii="Times New Roman" w:hAnsi="Times New Roman"/>
                <w:b/>
                <w:sz w:val="24"/>
                <w:szCs w:val="24"/>
                <w:lang w:eastAsia="ru-RU"/>
              </w:rPr>
              <w:t>Практическая часть</w:t>
            </w:r>
          </w:p>
        </w:tc>
        <w:tc>
          <w:tcPr>
            <w:tcW w:w="1276" w:type="dxa"/>
          </w:tcPr>
          <w:p w:rsidR="007705CE" w:rsidRPr="008F1ADA" w:rsidRDefault="007705CE" w:rsidP="008F1ADA">
            <w:pPr>
              <w:pStyle w:val="aa"/>
              <w:spacing w:line="276" w:lineRule="auto"/>
              <w:contextualSpacing/>
              <w:jc w:val="both"/>
              <w:rPr>
                <w:rFonts w:ascii="Times New Roman" w:hAnsi="Times New Roman"/>
                <w:b/>
                <w:sz w:val="24"/>
                <w:szCs w:val="24"/>
                <w:lang w:eastAsia="ru-RU"/>
              </w:rPr>
            </w:pPr>
            <w:r w:rsidRPr="008F1ADA">
              <w:rPr>
                <w:rFonts w:ascii="Times New Roman" w:hAnsi="Times New Roman"/>
                <w:b/>
                <w:sz w:val="24"/>
                <w:szCs w:val="24"/>
                <w:lang w:eastAsia="ru-RU"/>
              </w:rPr>
              <w:t>Всего</w:t>
            </w:r>
          </w:p>
        </w:tc>
      </w:tr>
      <w:tr w:rsidR="007705CE" w:rsidRPr="008F1ADA" w:rsidTr="00676E25">
        <w:trPr>
          <w:trHeight w:val="274"/>
        </w:trPr>
        <w:tc>
          <w:tcPr>
            <w:tcW w:w="1048" w:type="dxa"/>
          </w:tcPr>
          <w:p w:rsidR="007705CE" w:rsidRPr="008F1ADA" w:rsidRDefault="007705CE" w:rsidP="008F1ADA">
            <w:pPr>
              <w:pStyle w:val="aa"/>
              <w:spacing w:line="276" w:lineRule="auto"/>
              <w:ind w:firstLine="709"/>
              <w:contextualSpacing/>
              <w:jc w:val="right"/>
              <w:rPr>
                <w:rFonts w:ascii="Times New Roman" w:hAnsi="Times New Roman"/>
                <w:b/>
                <w:sz w:val="24"/>
                <w:szCs w:val="24"/>
                <w:lang w:eastAsia="ru-RU"/>
              </w:rPr>
            </w:pPr>
            <w:r w:rsidRPr="008F1ADA">
              <w:rPr>
                <w:rFonts w:ascii="Times New Roman" w:hAnsi="Times New Roman"/>
                <w:b/>
                <w:sz w:val="24"/>
                <w:szCs w:val="24"/>
                <w:lang w:eastAsia="ru-RU"/>
              </w:rPr>
              <w:t>1</w:t>
            </w:r>
          </w:p>
        </w:tc>
        <w:tc>
          <w:tcPr>
            <w:tcW w:w="3718"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rPr>
              <w:t xml:space="preserve">Азбука театра </w:t>
            </w:r>
          </w:p>
        </w:tc>
        <w:tc>
          <w:tcPr>
            <w:tcW w:w="1836"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lang w:eastAsia="ru-RU"/>
              </w:rPr>
              <w:t>1</w:t>
            </w:r>
          </w:p>
        </w:tc>
        <w:tc>
          <w:tcPr>
            <w:tcW w:w="1331"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lang w:eastAsia="ru-RU"/>
              </w:rPr>
              <w:t>1</w:t>
            </w:r>
          </w:p>
        </w:tc>
        <w:tc>
          <w:tcPr>
            <w:tcW w:w="1276"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lang w:eastAsia="ru-RU"/>
              </w:rPr>
              <w:t>2</w:t>
            </w:r>
          </w:p>
        </w:tc>
      </w:tr>
      <w:tr w:rsidR="007705CE" w:rsidRPr="008F1ADA" w:rsidTr="00676E25">
        <w:trPr>
          <w:trHeight w:val="594"/>
        </w:trPr>
        <w:tc>
          <w:tcPr>
            <w:tcW w:w="1048" w:type="dxa"/>
          </w:tcPr>
          <w:p w:rsidR="007705CE" w:rsidRPr="008F1ADA" w:rsidRDefault="007705CE" w:rsidP="008F1ADA">
            <w:pPr>
              <w:pStyle w:val="aa"/>
              <w:spacing w:line="276" w:lineRule="auto"/>
              <w:ind w:firstLine="709"/>
              <w:contextualSpacing/>
              <w:jc w:val="right"/>
              <w:rPr>
                <w:rFonts w:ascii="Times New Roman" w:hAnsi="Times New Roman"/>
                <w:b/>
                <w:sz w:val="24"/>
                <w:szCs w:val="24"/>
                <w:lang w:eastAsia="ru-RU"/>
              </w:rPr>
            </w:pPr>
            <w:r w:rsidRPr="008F1ADA">
              <w:rPr>
                <w:rFonts w:ascii="Times New Roman" w:hAnsi="Times New Roman"/>
                <w:b/>
                <w:sz w:val="24"/>
                <w:szCs w:val="24"/>
                <w:lang w:eastAsia="ru-RU"/>
              </w:rPr>
              <w:t>2</w:t>
            </w:r>
          </w:p>
        </w:tc>
        <w:tc>
          <w:tcPr>
            <w:tcW w:w="3718" w:type="dxa"/>
          </w:tcPr>
          <w:p w:rsidR="007705CE" w:rsidRPr="008F1ADA" w:rsidRDefault="00CE5539" w:rsidP="008F1ADA">
            <w:pPr>
              <w:pStyle w:val="a3"/>
              <w:spacing w:line="276" w:lineRule="auto"/>
              <w:contextualSpacing/>
              <w:jc w:val="both"/>
              <w:rPr>
                <w:rFonts w:ascii="Times New Roman" w:hAnsi="Times New Roman"/>
                <w:sz w:val="24"/>
                <w:szCs w:val="24"/>
              </w:rPr>
            </w:pPr>
            <w:r w:rsidRPr="008F1ADA">
              <w:rPr>
                <w:rFonts w:ascii="Times New Roman" w:hAnsi="Times New Roman"/>
                <w:sz w:val="24"/>
                <w:szCs w:val="24"/>
              </w:rPr>
              <w:t>Сценическая речь (Культура и техника речи</w:t>
            </w:r>
          </w:p>
        </w:tc>
        <w:tc>
          <w:tcPr>
            <w:tcW w:w="1836"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lang w:eastAsia="ru-RU"/>
              </w:rPr>
              <w:t>1</w:t>
            </w:r>
          </w:p>
        </w:tc>
        <w:tc>
          <w:tcPr>
            <w:tcW w:w="1331"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lang w:eastAsia="ru-RU"/>
              </w:rPr>
              <w:t>4</w:t>
            </w:r>
          </w:p>
        </w:tc>
        <w:tc>
          <w:tcPr>
            <w:tcW w:w="1276"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lang w:eastAsia="ru-RU"/>
              </w:rPr>
              <w:t>5</w:t>
            </w:r>
          </w:p>
        </w:tc>
      </w:tr>
      <w:tr w:rsidR="007705CE" w:rsidRPr="008F1ADA" w:rsidTr="00676E25">
        <w:trPr>
          <w:trHeight w:val="411"/>
        </w:trPr>
        <w:tc>
          <w:tcPr>
            <w:tcW w:w="1048" w:type="dxa"/>
          </w:tcPr>
          <w:p w:rsidR="007705CE" w:rsidRPr="008F1ADA" w:rsidRDefault="007705CE" w:rsidP="008F1ADA">
            <w:pPr>
              <w:pStyle w:val="aa"/>
              <w:spacing w:line="276" w:lineRule="auto"/>
              <w:contextualSpacing/>
              <w:jc w:val="right"/>
              <w:rPr>
                <w:rFonts w:ascii="Times New Roman" w:hAnsi="Times New Roman"/>
                <w:b/>
                <w:sz w:val="24"/>
                <w:szCs w:val="24"/>
                <w:lang w:eastAsia="ru-RU"/>
              </w:rPr>
            </w:pPr>
            <w:r w:rsidRPr="008F1ADA">
              <w:rPr>
                <w:rFonts w:ascii="Times New Roman" w:hAnsi="Times New Roman"/>
                <w:b/>
                <w:sz w:val="24"/>
                <w:szCs w:val="24"/>
                <w:lang w:eastAsia="ru-RU"/>
              </w:rPr>
              <w:t>3</w:t>
            </w:r>
          </w:p>
        </w:tc>
        <w:tc>
          <w:tcPr>
            <w:tcW w:w="3718"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rPr>
              <w:t>Актерская грамота</w:t>
            </w:r>
          </w:p>
        </w:tc>
        <w:tc>
          <w:tcPr>
            <w:tcW w:w="1836"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lang w:eastAsia="ru-RU"/>
              </w:rPr>
              <w:t>3</w:t>
            </w:r>
          </w:p>
        </w:tc>
        <w:tc>
          <w:tcPr>
            <w:tcW w:w="1331"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lang w:eastAsia="ru-RU"/>
              </w:rPr>
              <w:t>4</w:t>
            </w:r>
          </w:p>
        </w:tc>
        <w:tc>
          <w:tcPr>
            <w:tcW w:w="1276"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lang w:eastAsia="ru-RU"/>
              </w:rPr>
              <w:t>7</w:t>
            </w:r>
          </w:p>
        </w:tc>
      </w:tr>
      <w:tr w:rsidR="007705CE" w:rsidRPr="008F1ADA" w:rsidTr="00676E25">
        <w:trPr>
          <w:trHeight w:val="411"/>
        </w:trPr>
        <w:tc>
          <w:tcPr>
            <w:tcW w:w="1048" w:type="dxa"/>
          </w:tcPr>
          <w:p w:rsidR="007705CE" w:rsidRPr="008F1ADA" w:rsidRDefault="007705CE" w:rsidP="008F1ADA">
            <w:pPr>
              <w:pStyle w:val="aa"/>
              <w:spacing w:line="276" w:lineRule="auto"/>
              <w:contextualSpacing/>
              <w:jc w:val="right"/>
              <w:rPr>
                <w:rFonts w:ascii="Times New Roman" w:hAnsi="Times New Roman"/>
                <w:b/>
                <w:sz w:val="24"/>
                <w:szCs w:val="24"/>
                <w:lang w:eastAsia="ru-RU"/>
              </w:rPr>
            </w:pPr>
            <w:r w:rsidRPr="008F1ADA">
              <w:rPr>
                <w:rFonts w:ascii="Times New Roman" w:hAnsi="Times New Roman"/>
                <w:b/>
                <w:sz w:val="24"/>
                <w:szCs w:val="24"/>
                <w:lang w:eastAsia="ru-RU"/>
              </w:rPr>
              <w:t>4</w:t>
            </w:r>
          </w:p>
        </w:tc>
        <w:tc>
          <w:tcPr>
            <w:tcW w:w="3718"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rPr>
              <w:t>Предлагаемые обстоятельства (Театральные игры)</w:t>
            </w:r>
          </w:p>
        </w:tc>
        <w:tc>
          <w:tcPr>
            <w:tcW w:w="1836"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lang w:eastAsia="ru-RU"/>
              </w:rPr>
              <w:t>1</w:t>
            </w:r>
          </w:p>
        </w:tc>
        <w:tc>
          <w:tcPr>
            <w:tcW w:w="1331"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lang w:eastAsia="ru-RU"/>
              </w:rPr>
              <w:t>5</w:t>
            </w:r>
          </w:p>
        </w:tc>
        <w:tc>
          <w:tcPr>
            <w:tcW w:w="1276"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lang w:eastAsia="ru-RU"/>
              </w:rPr>
              <w:t>6</w:t>
            </w:r>
          </w:p>
        </w:tc>
      </w:tr>
      <w:tr w:rsidR="007705CE" w:rsidRPr="008F1ADA" w:rsidTr="00676E25">
        <w:trPr>
          <w:trHeight w:val="411"/>
        </w:trPr>
        <w:tc>
          <w:tcPr>
            <w:tcW w:w="1048" w:type="dxa"/>
          </w:tcPr>
          <w:p w:rsidR="007705CE" w:rsidRPr="008F1ADA" w:rsidRDefault="007705CE" w:rsidP="008F1ADA">
            <w:pPr>
              <w:pStyle w:val="aa"/>
              <w:spacing w:line="276" w:lineRule="auto"/>
              <w:contextualSpacing/>
              <w:jc w:val="right"/>
              <w:rPr>
                <w:rFonts w:ascii="Times New Roman" w:hAnsi="Times New Roman"/>
                <w:b/>
                <w:sz w:val="24"/>
                <w:szCs w:val="24"/>
                <w:lang w:eastAsia="ru-RU"/>
              </w:rPr>
            </w:pPr>
            <w:r w:rsidRPr="008F1ADA">
              <w:rPr>
                <w:rFonts w:ascii="Times New Roman" w:hAnsi="Times New Roman"/>
                <w:b/>
                <w:sz w:val="24"/>
                <w:szCs w:val="24"/>
                <w:lang w:eastAsia="ru-RU"/>
              </w:rPr>
              <w:t>5</w:t>
            </w:r>
          </w:p>
        </w:tc>
        <w:tc>
          <w:tcPr>
            <w:tcW w:w="3718"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rPr>
              <w:t>Работа над инсценировками (миниатюрами, мини спектаклями)</w:t>
            </w:r>
          </w:p>
        </w:tc>
        <w:tc>
          <w:tcPr>
            <w:tcW w:w="1836"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lang w:eastAsia="ru-RU"/>
              </w:rPr>
              <w:t>1</w:t>
            </w:r>
          </w:p>
        </w:tc>
        <w:tc>
          <w:tcPr>
            <w:tcW w:w="1331"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lang w:eastAsia="ru-RU"/>
              </w:rPr>
              <w:t>13</w:t>
            </w:r>
          </w:p>
        </w:tc>
        <w:tc>
          <w:tcPr>
            <w:tcW w:w="1276"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lang w:eastAsia="ru-RU"/>
              </w:rPr>
              <w:t>14</w:t>
            </w:r>
          </w:p>
        </w:tc>
      </w:tr>
      <w:tr w:rsidR="007705CE" w:rsidRPr="008F1ADA" w:rsidTr="00676E25">
        <w:trPr>
          <w:trHeight w:val="426"/>
        </w:trPr>
        <w:tc>
          <w:tcPr>
            <w:tcW w:w="1048" w:type="dxa"/>
          </w:tcPr>
          <w:p w:rsidR="007705CE" w:rsidRPr="008F1ADA" w:rsidRDefault="007705CE" w:rsidP="008F1ADA">
            <w:pPr>
              <w:pStyle w:val="aa"/>
              <w:spacing w:line="276" w:lineRule="auto"/>
              <w:contextualSpacing/>
              <w:jc w:val="right"/>
              <w:rPr>
                <w:rFonts w:ascii="Times New Roman" w:hAnsi="Times New Roman"/>
                <w:b/>
                <w:sz w:val="24"/>
                <w:szCs w:val="24"/>
                <w:lang w:eastAsia="ru-RU"/>
              </w:rPr>
            </w:pPr>
          </w:p>
        </w:tc>
        <w:tc>
          <w:tcPr>
            <w:tcW w:w="3718" w:type="dxa"/>
          </w:tcPr>
          <w:p w:rsidR="007705CE" w:rsidRPr="008F1ADA" w:rsidRDefault="00CE5539" w:rsidP="008F1ADA">
            <w:pPr>
              <w:pStyle w:val="aa"/>
              <w:spacing w:line="276" w:lineRule="auto"/>
              <w:contextualSpacing/>
              <w:jc w:val="both"/>
              <w:rPr>
                <w:rFonts w:ascii="Times New Roman" w:hAnsi="Times New Roman"/>
                <w:sz w:val="24"/>
                <w:szCs w:val="24"/>
                <w:lang w:eastAsia="ru-RU"/>
              </w:rPr>
            </w:pPr>
            <w:r w:rsidRPr="008F1ADA">
              <w:rPr>
                <w:rFonts w:ascii="Times New Roman" w:hAnsi="Times New Roman"/>
                <w:sz w:val="24"/>
                <w:szCs w:val="24"/>
                <w:lang w:eastAsia="ru-RU"/>
              </w:rPr>
              <w:t>Всего</w:t>
            </w:r>
          </w:p>
        </w:tc>
        <w:tc>
          <w:tcPr>
            <w:tcW w:w="1836" w:type="dxa"/>
          </w:tcPr>
          <w:p w:rsidR="007705CE" w:rsidRPr="00DB360B" w:rsidRDefault="00CE5539" w:rsidP="008F1ADA">
            <w:pPr>
              <w:pStyle w:val="aa"/>
              <w:spacing w:line="276" w:lineRule="auto"/>
              <w:contextualSpacing/>
              <w:jc w:val="both"/>
              <w:rPr>
                <w:rFonts w:ascii="Times New Roman" w:hAnsi="Times New Roman"/>
                <w:b/>
                <w:sz w:val="24"/>
                <w:szCs w:val="24"/>
                <w:lang w:eastAsia="ru-RU"/>
              </w:rPr>
            </w:pPr>
            <w:r w:rsidRPr="00DB360B">
              <w:rPr>
                <w:rFonts w:ascii="Times New Roman" w:hAnsi="Times New Roman"/>
                <w:b/>
                <w:sz w:val="24"/>
                <w:szCs w:val="24"/>
                <w:lang w:eastAsia="ru-RU"/>
              </w:rPr>
              <w:t>7</w:t>
            </w:r>
          </w:p>
        </w:tc>
        <w:tc>
          <w:tcPr>
            <w:tcW w:w="1331" w:type="dxa"/>
          </w:tcPr>
          <w:p w:rsidR="007705CE" w:rsidRPr="00DB360B" w:rsidRDefault="00CE5539" w:rsidP="008F1ADA">
            <w:pPr>
              <w:pStyle w:val="aa"/>
              <w:spacing w:line="276" w:lineRule="auto"/>
              <w:contextualSpacing/>
              <w:jc w:val="both"/>
              <w:rPr>
                <w:rFonts w:ascii="Times New Roman" w:hAnsi="Times New Roman"/>
                <w:b/>
                <w:sz w:val="24"/>
                <w:szCs w:val="24"/>
                <w:lang w:eastAsia="ru-RU"/>
              </w:rPr>
            </w:pPr>
            <w:r w:rsidRPr="00DB360B">
              <w:rPr>
                <w:rFonts w:ascii="Times New Roman" w:hAnsi="Times New Roman"/>
                <w:b/>
                <w:sz w:val="24"/>
                <w:szCs w:val="24"/>
                <w:lang w:eastAsia="ru-RU"/>
              </w:rPr>
              <w:t>27</w:t>
            </w:r>
          </w:p>
        </w:tc>
        <w:tc>
          <w:tcPr>
            <w:tcW w:w="1276" w:type="dxa"/>
          </w:tcPr>
          <w:p w:rsidR="007705CE" w:rsidRPr="00DB360B" w:rsidRDefault="00CE5539" w:rsidP="008F1ADA">
            <w:pPr>
              <w:pStyle w:val="aa"/>
              <w:spacing w:line="276" w:lineRule="auto"/>
              <w:contextualSpacing/>
              <w:jc w:val="both"/>
              <w:rPr>
                <w:rFonts w:ascii="Times New Roman" w:hAnsi="Times New Roman"/>
                <w:b/>
                <w:sz w:val="24"/>
                <w:szCs w:val="24"/>
                <w:lang w:eastAsia="ru-RU"/>
              </w:rPr>
            </w:pPr>
            <w:r w:rsidRPr="00DB360B">
              <w:rPr>
                <w:rFonts w:ascii="Times New Roman" w:hAnsi="Times New Roman"/>
                <w:b/>
                <w:sz w:val="24"/>
                <w:szCs w:val="24"/>
                <w:lang w:eastAsia="ru-RU"/>
              </w:rPr>
              <w:t>34</w:t>
            </w:r>
          </w:p>
        </w:tc>
      </w:tr>
      <w:tr w:rsidR="007705CE" w:rsidRPr="008F1ADA" w:rsidTr="00676E25">
        <w:trPr>
          <w:trHeight w:val="426"/>
        </w:trPr>
        <w:tc>
          <w:tcPr>
            <w:tcW w:w="1048" w:type="dxa"/>
          </w:tcPr>
          <w:p w:rsidR="007705CE" w:rsidRPr="008F1ADA" w:rsidRDefault="007705CE" w:rsidP="008F1ADA">
            <w:pPr>
              <w:pStyle w:val="aa"/>
              <w:spacing w:line="276" w:lineRule="auto"/>
              <w:contextualSpacing/>
              <w:jc w:val="right"/>
              <w:rPr>
                <w:rFonts w:ascii="Times New Roman" w:hAnsi="Times New Roman"/>
                <w:b/>
                <w:sz w:val="24"/>
                <w:szCs w:val="24"/>
                <w:lang w:eastAsia="ru-RU"/>
              </w:rPr>
            </w:pPr>
          </w:p>
        </w:tc>
        <w:tc>
          <w:tcPr>
            <w:tcW w:w="3718" w:type="dxa"/>
          </w:tcPr>
          <w:p w:rsidR="007705CE" w:rsidRPr="008F1ADA" w:rsidRDefault="007705CE" w:rsidP="008F1ADA">
            <w:pPr>
              <w:pStyle w:val="aa"/>
              <w:spacing w:line="276" w:lineRule="auto"/>
              <w:contextualSpacing/>
              <w:jc w:val="both"/>
              <w:rPr>
                <w:rFonts w:ascii="Times New Roman" w:hAnsi="Times New Roman"/>
                <w:sz w:val="24"/>
                <w:szCs w:val="24"/>
                <w:lang w:eastAsia="ru-RU"/>
              </w:rPr>
            </w:pPr>
          </w:p>
        </w:tc>
        <w:tc>
          <w:tcPr>
            <w:tcW w:w="1836" w:type="dxa"/>
          </w:tcPr>
          <w:p w:rsidR="007705CE" w:rsidRPr="008F1ADA" w:rsidRDefault="007705CE" w:rsidP="008F1ADA">
            <w:pPr>
              <w:pStyle w:val="aa"/>
              <w:spacing w:line="276" w:lineRule="auto"/>
              <w:contextualSpacing/>
              <w:jc w:val="both"/>
              <w:rPr>
                <w:rFonts w:ascii="Times New Roman" w:hAnsi="Times New Roman"/>
                <w:b/>
                <w:sz w:val="24"/>
                <w:szCs w:val="24"/>
                <w:lang w:eastAsia="ru-RU"/>
              </w:rPr>
            </w:pPr>
          </w:p>
        </w:tc>
        <w:tc>
          <w:tcPr>
            <w:tcW w:w="1331" w:type="dxa"/>
          </w:tcPr>
          <w:p w:rsidR="007705CE" w:rsidRPr="008F1ADA" w:rsidRDefault="007705CE" w:rsidP="008F1ADA">
            <w:pPr>
              <w:pStyle w:val="aa"/>
              <w:spacing w:line="276" w:lineRule="auto"/>
              <w:contextualSpacing/>
              <w:jc w:val="both"/>
              <w:rPr>
                <w:rFonts w:ascii="Times New Roman" w:hAnsi="Times New Roman"/>
                <w:b/>
                <w:sz w:val="24"/>
                <w:szCs w:val="24"/>
                <w:lang w:eastAsia="ru-RU"/>
              </w:rPr>
            </w:pPr>
          </w:p>
        </w:tc>
        <w:tc>
          <w:tcPr>
            <w:tcW w:w="1276" w:type="dxa"/>
          </w:tcPr>
          <w:p w:rsidR="007705CE" w:rsidRPr="008F1ADA" w:rsidRDefault="007705CE" w:rsidP="008F1ADA">
            <w:pPr>
              <w:pStyle w:val="aa"/>
              <w:spacing w:line="276" w:lineRule="auto"/>
              <w:contextualSpacing/>
              <w:jc w:val="both"/>
              <w:rPr>
                <w:rFonts w:ascii="Times New Roman" w:hAnsi="Times New Roman"/>
                <w:b/>
                <w:sz w:val="24"/>
                <w:szCs w:val="24"/>
                <w:lang w:eastAsia="ru-RU"/>
              </w:rPr>
            </w:pPr>
          </w:p>
        </w:tc>
      </w:tr>
    </w:tbl>
    <w:p w:rsidR="007705CE" w:rsidRPr="008F1ADA" w:rsidRDefault="007705CE" w:rsidP="008F1ADA">
      <w:pPr>
        <w:spacing w:line="276" w:lineRule="auto"/>
        <w:contextualSpacing/>
        <w:jc w:val="both"/>
        <w:rPr>
          <w:rFonts w:ascii="Times New Roman" w:hAnsi="Times New Roman"/>
          <w:sz w:val="24"/>
          <w:szCs w:val="24"/>
        </w:rPr>
      </w:pPr>
    </w:p>
    <w:sectPr w:rsidR="007705CE" w:rsidRPr="008F1ADA" w:rsidSect="00C07FED">
      <w:pgSz w:w="11906" w:h="16838"/>
      <w:pgMar w:top="851"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79E0"/>
    <w:multiLevelType w:val="multilevel"/>
    <w:tmpl w:val="D1F683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41986"/>
    <w:multiLevelType w:val="multilevel"/>
    <w:tmpl w:val="C51670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4A63BD"/>
    <w:multiLevelType w:val="multilevel"/>
    <w:tmpl w:val="1F78C7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F0574"/>
    <w:multiLevelType w:val="hybridMultilevel"/>
    <w:tmpl w:val="271C9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35C4639"/>
    <w:multiLevelType w:val="multilevel"/>
    <w:tmpl w:val="85FEF8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933106"/>
    <w:multiLevelType w:val="multilevel"/>
    <w:tmpl w:val="BEE04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D1005A"/>
    <w:multiLevelType w:val="hybridMultilevel"/>
    <w:tmpl w:val="83AA7EF6"/>
    <w:lvl w:ilvl="0" w:tplc="26FE5A32">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7" w15:restartNumberingAfterBreak="0">
    <w:nsid w:val="56F835E6"/>
    <w:multiLevelType w:val="multilevel"/>
    <w:tmpl w:val="CF9C2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D243C"/>
    <w:rsid w:val="00181A0E"/>
    <w:rsid w:val="001D0129"/>
    <w:rsid w:val="006B6556"/>
    <w:rsid w:val="006C21DA"/>
    <w:rsid w:val="006D243C"/>
    <w:rsid w:val="007705CE"/>
    <w:rsid w:val="008F1ADA"/>
    <w:rsid w:val="009804F2"/>
    <w:rsid w:val="00C07FED"/>
    <w:rsid w:val="00C44BBE"/>
    <w:rsid w:val="00CE5539"/>
    <w:rsid w:val="00DB360B"/>
    <w:rsid w:val="00E51214"/>
    <w:rsid w:val="00F712A6"/>
    <w:rsid w:val="00FB4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5C51"/>
  <w15:docId w15:val="{2CBFFF94-B2D4-40F5-B2FB-DB75D72D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05C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qFormat/>
    <w:rsid w:val="007705CE"/>
    <w:pPr>
      <w:spacing w:after="0" w:line="240" w:lineRule="auto"/>
    </w:pPr>
    <w:rPr>
      <w:rFonts w:ascii="Calibri" w:eastAsia="Calibri" w:hAnsi="Calibri" w:cs="Times New Roman"/>
    </w:rPr>
  </w:style>
  <w:style w:type="paragraph" w:styleId="a5">
    <w:name w:val="List Paragraph"/>
    <w:basedOn w:val="a"/>
    <w:link w:val="a6"/>
    <w:uiPriority w:val="34"/>
    <w:qFormat/>
    <w:rsid w:val="007705CE"/>
    <w:pPr>
      <w:spacing w:after="200" w:line="276" w:lineRule="auto"/>
      <w:ind w:left="720"/>
      <w:contextualSpacing/>
    </w:pPr>
    <w:rPr>
      <w:sz w:val="20"/>
      <w:szCs w:val="20"/>
    </w:rPr>
  </w:style>
  <w:style w:type="character" w:customStyle="1" w:styleId="a6">
    <w:name w:val="Абзац списка Знак"/>
    <w:link w:val="a5"/>
    <w:uiPriority w:val="34"/>
    <w:locked/>
    <w:rsid w:val="007705CE"/>
    <w:rPr>
      <w:rFonts w:ascii="Calibri" w:eastAsia="Calibri" w:hAnsi="Calibri" w:cs="Times New Roman"/>
      <w:sz w:val="20"/>
      <w:szCs w:val="20"/>
    </w:rPr>
  </w:style>
  <w:style w:type="paragraph" w:styleId="a7">
    <w:name w:val="Normal (Web)"/>
    <w:basedOn w:val="a"/>
    <w:unhideWhenUsed/>
    <w:rsid w:val="007705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aliases w:val="основа Знак,Без интервала1 Знак"/>
    <w:basedOn w:val="a0"/>
    <w:link w:val="a3"/>
    <w:locked/>
    <w:rsid w:val="007705CE"/>
    <w:rPr>
      <w:rFonts w:ascii="Calibri" w:eastAsia="Calibri" w:hAnsi="Calibri" w:cs="Times New Roman"/>
    </w:rPr>
  </w:style>
  <w:style w:type="paragraph" w:customStyle="1" w:styleId="c0c6c21">
    <w:name w:val="c0 c6 c21"/>
    <w:basedOn w:val="a"/>
    <w:rsid w:val="007705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c1c5">
    <w:name w:val="c4 c1 c5"/>
    <w:basedOn w:val="a0"/>
    <w:rsid w:val="007705CE"/>
  </w:style>
  <w:style w:type="character" w:customStyle="1" w:styleId="c1c5">
    <w:name w:val="c1 c5"/>
    <w:basedOn w:val="a0"/>
    <w:rsid w:val="007705CE"/>
  </w:style>
  <w:style w:type="character" w:styleId="a8">
    <w:name w:val="Strong"/>
    <w:basedOn w:val="a0"/>
    <w:uiPriority w:val="22"/>
    <w:qFormat/>
    <w:rsid w:val="007705CE"/>
    <w:rPr>
      <w:b/>
      <w:bCs/>
    </w:rPr>
  </w:style>
  <w:style w:type="character" w:styleId="a9">
    <w:name w:val="Emphasis"/>
    <w:basedOn w:val="a0"/>
    <w:uiPriority w:val="99"/>
    <w:qFormat/>
    <w:rsid w:val="007705CE"/>
    <w:rPr>
      <w:i/>
      <w:iCs/>
    </w:rPr>
  </w:style>
  <w:style w:type="paragraph" w:styleId="aa">
    <w:name w:val="Plain Text"/>
    <w:basedOn w:val="a"/>
    <w:link w:val="ab"/>
    <w:uiPriority w:val="99"/>
    <w:unhideWhenUsed/>
    <w:rsid w:val="007705CE"/>
    <w:pPr>
      <w:spacing w:after="0" w:line="240" w:lineRule="auto"/>
    </w:pPr>
    <w:rPr>
      <w:rFonts w:ascii="Courier New" w:eastAsia="Times New Roman" w:hAnsi="Courier New"/>
      <w:sz w:val="20"/>
      <w:szCs w:val="20"/>
    </w:rPr>
  </w:style>
  <w:style w:type="character" w:customStyle="1" w:styleId="ab">
    <w:name w:val="Текст Знак"/>
    <w:basedOn w:val="a0"/>
    <w:link w:val="aa"/>
    <w:uiPriority w:val="99"/>
    <w:rsid w:val="007705CE"/>
    <w:rPr>
      <w:rFonts w:ascii="Courier New" w:eastAsia="Times New Roman" w:hAnsi="Courier New" w:cs="Times New Roman"/>
      <w:sz w:val="20"/>
      <w:szCs w:val="20"/>
    </w:rPr>
  </w:style>
  <w:style w:type="table" w:styleId="ac">
    <w:name w:val="Table Grid"/>
    <w:basedOn w:val="a1"/>
    <w:uiPriority w:val="59"/>
    <w:rsid w:val="00770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B360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B36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1506</Words>
  <Characters>8586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11</cp:revision>
  <dcterms:created xsi:type="dcterms:W3CDTF">2023-09-18T08:28:00Z</dcterms:created>
  <dcterms:modified xsi:type="dcterms:W3CDTF">2023-11-01T06:04:00Z</dcterms:modified>
</cp:coreProperties>
</file>