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C79" w:rsidRDefault="00803697" w:rsidP="00803697">
      <w:pPr>
        <w:rPr>
          <w:rFonts w:ascii="Times New Roman" w:hAnsi="Times New Roman" w:cs="Times New Roman"/>
          <w:sz w:val="24"/>
          <w:szCs w:val="24"/>
        </w:rPr>
      </w:pPr>
      <w:r w:rsidRPr="0080369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0;margin-top:1.75pt;width:514pt;height:2in;z-index:251658240;visibility:visible;mso-position-horizontal:left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" filled="f" stroked="f">
            <v:fill o:detectmouseclick="t"/>
            <v:textbox style="mso-fit-shape-to-text:t">
              <w:txbxContent>
                <w:p w:rsidR="00803697" w:rsidRPr="00803697" w:rsidRDefault="00803697" w:rsidP="00803697">
                  <w:pPr>
                    <w:jc w:val="center"/>
                    <w:rPr>
                      <w:b/>
                      <w:color w:val="002060"/>
                      <w:sz w:val="44"/>
                      <w:szCs w:val="44"/>
                    </w:rPr>
                  </w:pPr>
                  <w:r w:rsidRPr="00803697">
                    <w:rPr>
                      <w:b/>
                      <w:color w:val="002060"/>
                      <w:sz w:val="44"/>
                      <w:szCs w:val="44"/>
                    </w:rPr>
                    <w:t>Конкурс плакатов «Читать – это модно!»</w:t>
                  </w:r>
                </w:p>
              </w:txbxContent>
            </v:textbox>
            <w10:wrap type="square" anchorx="margin"/>
          </v:shape>
        </w:pict>
      </w:r>
      <w:r w:rsidRPr="00803697">
        <w:rPr>
          <w:rFonts w:ascii="Times New Roman" w:hAnsi="Times New Roman" w:cs="Times New Roman"/>
          <w:sz w:val="24"/>
          <w:szCs w:val="24"/>
        </w:rPr>
        <w:t xml:space="preserve">   В рамках Месячник школьных библиотек прошел конкурс плакатов "Читать – это модно!". Цель проведения: привлечь внимание учащихся к чтению, рассказать, что читать в современном мире не только важно, но и модно!</w:t>
      </w:r>
    </w:p>
    <w:p w:rsidR="00803697" w:rsidRDefault="00803697" w:rsidP="00803697">
      <w:pPr>
        <w:rPr>
          <w:rFonts w:ascii="Times New Roman" w:hAnsi="Times New Roman" w:cs="Times New Roman"/>
          <w:sz w:val="24"/>
          <w:szCs w:val="24"/>
        </w:rPr>
      </w:pPr>
      <w:r w:rsidRPr="0080369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254508" cy="2806996"/>
            <wp:effectExtent l="19050" t="0" r="3042" b="0"/>
            <wp:docPr id="14" name="Рисунок 14" descr="C:\Users\Otmor\Downloads\1677746780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Otmor\Downloads\16777467804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242" cy="2911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0369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251968" cy="2775098"/>
            <wp:effectExtent l="19050" t="0" r="5582" b="0"/>
            <wp:docPr id="13" name="Рисунок 13" descr="C:\Users\Otmor\Downloads\1677746780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Otmor\Downloads\16777467804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049" cy="280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3697" w:rsidRDefault="00803697" w:rsidP="00803697">
      <w:pPr>
        <w:rPr>
          <w:rFonts w:ascii="Times New Roman" w:hAnsi="Times New Roman" w:cs="Times New Roman"/>
          <w:sz w:val="24"/>
          <w:szCs w:val="24"/>
        </w:rPr>
      </w:pPr>
    </w:p>
    <w:p w:rsidR="00803697" w:rsidRPr="00803697" w:rsidRDefault="00803697" w:rsidP="00803697">
      <w:pPr>
        <w:rPr>
          <w:rFonts w:ascii="Times New Roman" w:hAnsi="Times New Roman" w:cs="Times New Roman"/>
          <w:sz w:val="24"/>
          <w:szCs w:val="24"/>
        </w:rPr>
      </w:pPr>
      <w:r w:rsidRPr="0080369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156668" cy="4515668"/>
            <wp:effectExtent l="0" t="0" r="5715" b="0"/>
            <wp:docPr id="19" name="Рисунок 19" descr="C:\Users\Otmor\Downloads\1677746780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Otmor\Downloads\16777467804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33" cy="463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0369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163294" cy="4326027"/>
            <wp:effectExtent l="0" t="0" r="0" b="0"/>
            <wp:docPr id="23" name="Рисунок 23" descr="C:\Users\Otmor\Downloads\1677746780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Otmor\Downloads\16777467804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258" cy="441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3697" w:rsidRPr="00803697" w:rsidSect="00803697">
      <w:pgSz w:w="11906" w:h="16838"/>
      <w:pgMar w:top="709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3697"/>
    <w:rsid w:val="00690474"/>
    <w:rsid w:val="00803697"/>
    <w:rsid w:val="0095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6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195</Characters>
  <Application>Microsoft Office Word</Application>
  <DocSecurity>0</DocSecurity>
  <Lines>1</Lines>
  <Paragraphs>1</Paragraphs>
  <ScaleCrop>false</ScaleCrop>
  <Company>Microsoft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2023-03-22T05:12:00Z</dcterms:created>
  <dcterms:modified xsi:type="dcterms:W3CDTF">2023-03-22T05:16:00Z</dcterms:modified>
</cp:coreProperties>
</file>