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F3" w:rsidRPr="00C37779" w:rsidRDefault="005323D9">
      <w:pPr>
        <w:spacing w:after="0"/>
        <w:ind w:left="120"/>
        <w:jc w:val="center"/>
      </w:pPr>
      <w:bookmarkStart w:id="0" w:name="block-3418924"/>
      <w:r>
        <w:rPr>
          <w:noProof/>
        </w:rPr>
        <w:drawing>
          <wp:inline distT="0" distB="0" distL="0" distR="0">
            <wp:extent cx="5940425" cy="8750972"/>
            <wp:effectExtent l="0" t="0" r="3175" b="0"/>
            <wp:docPr id="1" name="Рисунок 1" descr="C:\Users\User\Pictures\Сканы\Скан_20230909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9 (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750972"/>
                    </a:xfrm>
                    <a:prstGeom prst="rect">
                      <a:avLst/>
                    </a:prstGeom>
                    <a:noFill/>
                    <a:ln>
                      <a:noFill/>
                    </a:ln>
                  </pic:spPr>
                </pic:pic>
              </a:graphicData>
            </a:graphic>
          </wp:inline>
        </w:drawing>
      </w:r>
      <w:bookmarkStart w:id="1" w:name="_GoBack"/>
      <w:bookmarkEnd w:id="1"/>
    </w:p>
    <w:p w:rsidR="007C73F3" w:rsidRPr="00C37779" w:rsidRDefault="007C73F3" w:rsidP="000F49C4">
      <w:pPr>
        <w:spacing w:after="0"/>
        <w:sectPr w:rsidR="007C73F3" w:rsidRPr="00C37779">
          <w:pgSz w:w="11906" w:h="16383"/>
          <w:pgMar w:top="1134" w:right="850" w:bottom="1134" w:left="1701" w:header="720" w:footer="720" w:gutter="0"/>
          <w:cols w:space="720"/>
        </w:sectPr>
      </w:pPr>
    </w:p>
    <w:p w:rsidR="007C73F3" w:rsidRPr="00C37779" w:rsidRDefault="00363670" w:rsidP="000F49C4">
      <w:pPr>
        <w:spacing w:after="0"/>
      </w:pPr>
      <w:bookmarkStart w:id="2" w:name="_Toc118729915"/>
      <w:bookmarkStart w:id="3" w:name="block-3418925"/>
      <w:bookmarkEnd w:id="0"/>
      <w:bookmarkEnd w:id="2"/>
      <w:r w:rsidRPr="00C37779">
        <w:rPr>
          <w:rFonts w:ascii="Times New Roman" w:hAnsi="Times New Roman"/>
          <w:b/>
          <w:color w:val="000000"/>
          <w:sz w:val="28"/>
        </w:rPr>
        <w:lastRenderedPageBreak/>
        <w:t>ПОЯСНИТЕЛЬНАЯ ЗАПИСКА</w:t>
      </w:r>
    </w:p>
    <w:p w:rsidR="007C73F3" w:rsidRDefault="00363670">
      <w:pPr>
        <w:spacing w:after="0"/>
        <w:ind w:firstLine="600"/>
        <w:jc w:val="both"/>
      </w:pPr>
      <w:r w:rsidRPr="00C37779">
        <w:rPr>
          <w:rFonts w:ascii="Times New Roman" w:hAnsi="Times New Roman"/>
          <w:color w:val="000000"/>
          <w:sz w:val="28"/>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7C73F3" w:rsidRPr="00C37779" w:rsidRDefault="00363670">
      <w:pPr>
        <w:spacing w:after="0" w:line="264" w:lineRule="auto"/>
        <w:ind w:firstLine="600"/>
        <w:jc w:val="both"/>
      </w:pPr>
      <w:r w:rsidRPr="00C37779">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w:t>
      </w:r>
      <w:proofErr w:type="gramStart"/>
      <w:r w:rsidRPr="00C37779">
        <w:rPr>
          <w:rFonts w:ascii="Times New Roman" w:hAnsi="Times New Roman"/>
          <w:color w:val="000000"/>
          <w:sz w:val="28"/>
        </w:rPr>
        <w:t>развития</w:t>
      </w:r>
      <w:proofErr w:type="gramEnd"/>
      <w:r w:rsidRPr="00C37779">
        <w:rPr>
          <w:rFonts w:ascii="Times New Roman" w:hAnsi="Times New Roman"/>
          <w:color w:val="000000"/>
          <w:sz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7C73F3" w:rsidRPr="00C37779" w:rsidRDefault="00363670">
      <w:pPr>
        <w:spacing w:after="0" w:line="264" w:lineRule="auto"/>
        <w:ind w:firstLine="600"/>
        <w:jc w:val="both"/>
      </w:pPr>
      <w:r w:rsidRPr="00C37779">
        <w:rPr>
          <w:rFonts w:ascii="Times New Roman" w:hAnsi="Times New Roman"/>
          <w:color w:val="000000"/>
          <w:sz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7C73F3" w:rsidRPr="00C37779" w:rsidRDefault="00363670">
      <w:pPr>
        <w:spacing w:after="0" w:line="264" w:lineRule="auto"/>
        <w:ind w:firstLine="600"/>
        <w:jc w:val="both"/>
      </w:pPr>
      <w:r w:rsidRPr="00C37779">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C73F3" w:rsidRPr="00C37779" w:rsidRDefault="00363670">
      <w:pPr>
        <w:spacing w:after="0" w:line="264" w:lineRule="auto"/>
        <w:ind w:firstLine="600"/>
        <w:jc w:val="both"/>
      </w:pPr>
      <w:r w:rsidRPr="00C37779">
        <w:rPr>
          <w:rFonts w:ascii="Times New Roman" w:hAnsi="Times New Roman"/>
          <w:color w:val="000000"/>
          <w:sz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C73F3" w:rsidRPr="00C37779" w:rsidRDefault="00363670">
      <w:pPr>
        <w:spacing w:after="0" w:line="264" w:lineRule="auto"/>
        <w:ind w:firstLine="600"/>
        <w:jc w:val="both"/>
      </w:pPr>
      <w:r w:rsidRPr="00C37779">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C37779">
        <w:rPr>
          <w:rFonts w:ascii="Times New Roman" w:hAnsi="Times New Roman"/>
          <w:color w:val="000000"/>
          <w:sz w:val="28"/>
        </w:rPr>
        <w:lastRenderedPageBreak/>
        <w:t xml:space="preserve">глубже понять историческое изменение функций этого закона – от обобщающей до объясняющей и прогнозирующей. </w:t>
      </w:r>
    </w:p>
    <w:p w:rsidR="007C73F3" w:rsidRPr="00C37779" w:rsidRDefault="00363670">
      <w:pPr>
        <w:spacing w:after="0" w:line="264" w:lineRule="auto"/>
        <w:ind w:firstLine="600"/>
        <w:jc w:val="both"/>
      </w:pPr>
      <w:r w:rsidRPr="00C37779">
        <w:rPr>
          <w:rFonts w:ascii="Times New Roman" w:hAnsi="Times New Roman"/>
          <w:color w:val="000000"/>
          <w:sz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C73F3" w:rsidRPr="00C37779" w:rsidRDefault="00363670">
      <w:pPr>
        <w:spacing w:after="0" w:line="264" w:lineRule="auto"/>
        <w:ind w:firstLine="600"/>
        <w:jc w:val="both"/>
      </w:pPr>
      <w:r w:rsidRPr="00C37779">
        <w:rPr>
          <w:rFonts w:ascii="Times New Roman" w:hAnsi="Times New Roman"/>
          <w:color w:val="000000"/>
          <w:sz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C73F3" w:rsidRPr="00C37779" w:rsidRDefault="00363670">
      <w:pPr>
        <w:spacing w:after="0" w:line="264" w:lineRule="auto"/>
        <w:ind w:firstLine="600"/>
        <w:jc w:val="both"/>
      </w:pPr>
      <w:r w:rsidRPr="00C37779">
        <w:rPr>
          <w:rFonts w:ascii="Times New Roman" w:hAnsi="Times New Roman"/>
          <w:color w:val="000000"/>
          <w:sz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 xml:space="preserve">Согласно данной точке зрения главными целями изучения предмета «Химия» на базовом уровне (10 </w:t>
      </w:r>
      <w:r w:rsidRPr="00C37779">
        <w:rPr>
          <w:rFonts w:ascii="Calibri" w:hAnsi="Calibri"/>
          <w:color w:val="000000"/>
          <w:sz w:val="28"/>
        </w:rPr>
        <w:t>–</w:t>
      </w:r>
      <w:r w:rsidRPr="00C37779">
        <w:rPr>
          <w:rFonts w:ascii="Times New Roman" w:hAnsi="Times New Roman"/>
          <w:color w:val="000000"/>
          <w:sz w:val="28"/>
        </w:rPr>
        <w:t>11 кл.) являются:</w:t>
      </w:r>
    </w:p>
    <w:p w:rsidR="007C73F3" w:rsidRPr="00C37779" w:rsidRDefault="00363670">
      <w:pPr>
        <w:numPr>
          <w:ilvl w:val="0"/>
          <w:numId w:val="1"/>
        </w:numPr>
        <w:spacing w:after="0" w:line="264" w:lineRule="auto"/>
        <w:jc w:val="both"/>
      </w:pPr>
      <w:r w:rsidRPr="00C37779">
        <w:rPr>
          <w:rFonts w:ascii="Times New Roman" w:hAnsi="Times New Roman"/>
          <w:color w:val="000000"/>
          <w:sz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C73F3" w:rsidRPr="00C37779" w:rsidRDefault="00363670">
      <w:pPr>
        <w:numPr>
          <w:ilvl w:val="0"/>
          <w:numId w:val="1"/>
        </w:numPr>
        <w:spacing w:after="0" w:line="264" w:lineRule="auto"/>
        <w:jc w:val="both"/>
      </w:pPr>
      <w:r w:rsidRPr="00C37779">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C73F3" w:rsidRPr="00C37779" w:rsidRDefault="00363670">
      <w:pPr>
        <w:numPr>
          <w:ilvl w:val="0"/>
          <w:numId w:val="1"/>
        </w:numPr>
        <w:spacing w:after="0" w:line="264" w:lineRule="auto"/>
        <w:jc w:val="both"/>
      </w:pPr>
      <w:r w:rsidRPr="00C37779">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C73F3" w:rsidRPr="00C37779" w:rsidRDefault="00363670">
      <w:pPr>
        <w:spacing w:after="0" w:line="264" w:lineRule="auto"/>
        <w:ind w:firstLine="600"/>
        <w:jc w:val="both"/>
      </w:pPr>
      <w:r w:rsidRPr="00C37779">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C73F3" w:rsidRPr="00C37779" w:rsidRDefault="00363670">
      <w:pPr>
        <w:spacing w:after="0" w:line="264" w:lineRule="auto"/>
        <w:ind w:firstLine="600"/>
        <w:jc w:val="both"/>
      </w:pPr>
      <w:r w:rsidRPr="00C37779">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7C73F3" w:rsidRPr="00C37779" w:rsidRDefault="00363670">
      <w:pPr>
        <w:spacing w:after="0" w:line="264" w:lineRule="auto"/>
        <w:ind w:firstLine="600"/>
        <w:jc w:val="both"/>
      </w:pPr>
      <w:r w:rsidRPr="00C37779">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C73F3" w:rsidRPr="00C37779" w:rsidRDefault="00363670">
      <w:pPr>
        <w:spacing w:after="0" w:line="264" w:lineRule="auto"/>
        <w:ind w:firstLine="600"/>
        <w:jc w:val="both"/>
      </w:pPr>
      <w:r w:rsidRPr="00C37779">
        <w:rPr>
          <w:rFonts w:ascii="Times New Roman" w:hAnsi="Times New Roman"/>
          <w:color w:val="000000"/>
          <w:sz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C73F3" w:rsidRPr="00C37779" w:rsidRDefault="00363670">
      <w:pPr>
        <w:spacing w:after="0" w:line="264" w:lineRule="auto"/>
        <w:ind w:firstLine="600"/>
        <w:jc w:val="both"/>
      </w:pPr>
      <w:r w:rsidRPr="00C37779">
        <w:rPr>
          <w:rFonts w:ascii="Times New Roman" w:hAnsi="Times New Roman"/>
          <w:color w:val="000000"/>
          <w:sz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C73F3" w:rsidRPr="00C37779" w:rsidRDefault="00363670">
      <w:pPr>
        <w:spacing w:after="0" w:line="264" w:lineRule="auto"/>
        <w:ind w:firstLine="600"/>
        <w:jc w:val="both"/>
      </w:pPr>
      <w:r w:rsidRPr="00C37779">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C73F3" w:rsidRPr="00C37779" w:rsidRDefault="00363670">
      <w:pPr>
        <w:spacing w:after="0" w:line="264" w:lineRule="auto"/>
        <w:ind w:firstLine="600"/>
        <w:jc w:val="both"/>
      </w:pPr>
      <w:r w:rsidRPr="00C37779">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7C73F3" w:rsidRPr="00C37779" w:rsidRDefault="00363670">
      <w:pPr>
        <w:spacing w:after="0" w:line="264" w:lineRule="auto"/>
        <w:ind w:firstLine="600"/>
        <w:jc w:val="both"/>
      </w:pPr>
      <w:r w:rsidRPr="00C37779">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7C73F3" w:rsidRPr="00C37779" w:rsidRDefault="007C73F3">
      <w:pPr>
        <w:sectPr w:rsidR="007C73F3" w:rsidRPr="00C37779">
          <w:pgSz w:w="11906" w:h="16383"/>
          <w:pgMar w:top="1134" w:right="850" w:bottom="1134" w:left="1701" w:header="720" w:footer="720" w:gutter="0"/>
          <w:cols w:space="720"/>
        </w:sectPr>
      </w:pPr>
    </w:p>
    <w:p w:rsidR="007C73F3" w:rsidRPr="00C37779" w:rsidRDefault="00363670">
      <w:pPr>
        <w:spacing w:after="0" w:line="264" w:lineRule="auto"/>
        <w:ind w:left="120"/>
        <w:jc w:val="both"/>
      </w:pPr>
      <w:bookmarkStart w:id="4" w:name="block-3418926"/>
      <w:bookmarkEnd w:id="3"/>
      <w:r w:rsidRPr="00C37779">
        <w:rPr>
          <w:rFonts w:ascii="Times New Roman" w:hAnsi="Times New Roman"/>
          <w:color w:val="000000"/>
          <w:sz w:val="28"/>
        </w:rPr>
        <w:lastRenderedPageBreak/>
        <w:t>​</w:t>
      </w:r>
      <w:r w:rsidRPr="00C37779">
        <w:rPr>
          <w:rFonts w:ascii="Times New Roman" w:hAnsi="Times New Roman"/>
          <w:b/>
          <w:color w:val="000000"/>
          <w:sz w:val="28"/>
        </w:rPr>
        <w:t>СОДЕРЖАНИЕ ОБУЧЕНИЯ</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10 КЛАСС</w:t>
      </w:r>
      <w:r w:rsidRPr="00C37779">
        <w:rPr>
          <w:rFonts w:ascii="Times New Roman" w:hAnsi="Times New Roman"/>
          <w:color w:val="000000"/>
          <w:sz w:val="28"/>
        </w:rPr>
        <w:t xml:space="preserve"> </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ОРГАНИЧЕСКАЯ ХИМИЯ</w:t>
      </w:r>
    </w:p>
    <w:p w:rsidR="007C73F3" w:rsidRPr="00C37779" w:rsidRDefault="007C73F3">
      <w:pPr>
        <w:spacing w:after="0" w:line="264" w:lineRule="auto"/>
        <w:ind w:left="120"/>
        <w:jc w:val="both"/>
      </w:pPr>
    </w:p>
    <w:p w:rsidR="007C73F3" w:rsidRPr="00C37779" w:rsidRDefault="00363670">
      <w:pPr>
        <w:spacing w:after="0" w:line="264" w:lineRule="auto"/>
        <w:ind w:firstLine="600"/>
        <w:jc w:val="both"/>
      </w:pPr>
      <w:r w:rsidRPr="00C37779">
        <w:rPr>
          <w:rFonts w:ascii="Times New Roman" w:hAnsi="Times New Roman"/>
          <w:b/>
          <w:color w:val="000000"/>
          <w:sz w:val="28"/>
        </w:rPr>
        <w:t>Теоретические основы органической химии</w:t>
      </w:r>
    </w:p>
    <w:p w:rsidR="007C73F3" w:rsidRPr="00C37779" w:rsidRDefault="00363670">
      <w:pPr>
        <w:spacing w:after="0" w:line="264" w:lineRule="auto"/>
        <w:ind w:firstLine="600"/>
        <w:jc w:val="both"/>
      </w:pPr>
      <w:r w:rsidRPr="00C37779">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C73F3" w:rsidRPr="00C37779" w:rsidRDefault="00363670">
      <w:pPr>
        <w:spacing w:after="0" w:line="264" w:lineRule="auto"/>
        <w:ind w:firstLine="600"/>
        <w:jc w:val="both"/>
      </w:pPr>
      <w:r w:rsidRPr="00C37779">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C73F3" w:rsidRPr="00C37779" w:rsidRDefault="00363670">
      <w:pPr>
        <w:spacing w:after="0" w:line="264" w:lineRule="auto"/>
        <w:ind w:firstLine="600"/>
        <w:jc w:val="both"/>
      </w:pPr>
      <w:r w:rsidRPr="00C37779">
        <w:rPr>
          <w:rFonts w:ascii="Times New Roman" w:hAnsi="Times New Roman"/>
          <w:b/>
          <w:color w:val="000000"/>
          <w:sz w:val="28"/>
        </w:rPr>
        <w:t>Углеводороды</w:t>
      </w:r>
    </w:p>
    <w:p w:rsidR="007C73F3" w:rsidRPr="00C37779" w:rsidRDefault="00363670">
      <w:pPr>
        <w:spacing w:after="0" w:line="264" w:lineRule="auto"/>
        <w:ind w:firstLine="600"/>
        <w:jc w:val="both"/>
      </w:pPr>
      <w:r w:rsidRPr="00C37779">
        <w:rPr>
          <w:rFonts w:ascii="Times New Roman" w:hAnsi="Times New Roman"/>
          <w:color w:val="000000"/>
          <w:sz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7C73F3" w:rsidRPr="00C37779" w:rsidRDefault="00363670">
      <w:pPr>
        <w:spacing w:after="0" w:line="264" w:lineRule="auto"/>
        <w:ind w:firstLine="600"/>
        <w:jc w:val="both"/>
      </w:pPr>
      <w:r w:rsidRPr="00C37779">
        <w:rPr>
          <w:rFonts w:ascii="Times New Roman" w:hAnsi="Times New Roman"/>
          <w:color w:val="000000"/>
          <w:sz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C73F3" w:rsidRPr="00C37779" w:rsidRDefault="00363670">
      <w:pPr>
        <w:spacing w:after="0" w:line="264" w:lineRule="auto"/>
        <w:ind w:firstLine="600"/>
        <w:jc w:val="both"/>
      </w:pPr>
      <w:r w:rsidRPr="00C37779">
        <w:rPr>
          <w:rFonts w:ascii="Times New Roman" w:hAnsi="Times New Roman"/>
          <w:color w:val="000000"/>
          <w:sz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7C73F3" w:rsidRPr="00C37779" w:rsidRDefault="00363670">
      <w:pPr>
        <w:spacing w:after="0" w:line="264" w:lineRule="auto"/>
        <w:ind w:firstLine="600"/>
        <w:jc w:val="both"/>
      </w:pPr>
      <w:r>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C37779">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C37779">
        <w:rPr>
          <w:rFonts w:ascii="Times New Roman" w:hAnsi="Times New Roman"/>
          <w:color w:val="000000"/>
          <w:sz w:val="28"/>
        </w:rPr>
        <w:t xml:space="preserve"> Токсичность </w:t>
      </w:r>
      <w:r w:rsidRPr="00C37779">
        <w:rPr>
          <w:rFonts w:ascii="Times New Roman" w:hAnsi="Times New Roman"/>
          <w:color w:val="000000"/>
          <w:sz w:val="28"/>
        </w:rPr>
        <w:lastRenderedPageBreak/>
        <w:t xml:space="preserve">аренов. Генетическая связь между углеводородами, принадлежащими к различным классам.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37779">
        <w:rPr>
          <w:rFonts w:ascii="Times New Roman" w:hAnsi="Times New Roman"/>
          <w:color w:val="000000"/>
          <w:sz w:val="28"/>
          <w:u w:val="single"/>
        </w:rPr>
        <w:t>практической работы</w:t>
      </w:r>
      <w:r w:rsidRPr="00C37779">
        <w:rPr>
          <w:rFonts w:ascii="Times New Roman" w:hAnsi="Times New Roman"/>
          <w:color w:val="000000"/>
          <w:sz w:val="28"/>
        </w:rPr>
        <w:t xml:space="preserve">: получение этилена и изучение его свойств. </w:t>
      </w:r>
    </w:p>
    <w:p w:rsidR="007C73F3" w:rsidRPr="00C37779" w:rsidRDefault="00363670">
      <w:pPr>
        <w:spacing w:after="0" w:line="264" w:lineRule="auto"/>
        <w:ind w:firstLine="600"/>
        <w:jc w:val="both"/>
      </w:pPr>
      <w:r w:rsidRPr="00C37779">
        <w:rPr>
          <w:rFonts w:ascii="Times New Roman" w:hAnsi="Times New Roman"/>
          <w:color w:val="000000"/>
          <w:sz w:val="28"/>
        </w:rPr>
        <w:t>Расчётные задачи.</w:t>
      </w:r>
    </w:p>
    <w:p w:rsidR="007C73F3" w:rsidRPr="00C37779" w:rsidRDefault="00363670">
      <w:pPr>
        <w:spacing w:after="0" w:line="264" w:lineRule="auto"/>
        <w:ind w:firstLine="600"/>
        <w:jc w:val="both"/>
      </w:pPr>
      <w:r w:rsidRPr="00C37779">
        <w:rPr>
          <w:rFonts w:ascii="Times New Roman" w:hAnsi="Times New Roman"/>
          <w:color w:val="000000"/>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C73F3" w:rsidRPr="00C37779" w:rsidRDefault="00363670">
      <w:pPr>
        <w:spacing w:after="0" w:line="264" w:lineRule="auto"/>
        <w:ind w:firstLine="600"/>
        <w:jc w:val="both"/>
      </w:pPr>
      <w:r w:rsidRPr="00C37779">
        <w:rPr>
          <w:rFonts w:ascii="Times New Roman" w:hAnsi="Times New Roman"/>
          <w:b/>
          <w:color w:val="000000"/>
          <w:sz w:val="28"/>
        </w:rPr>
        <w:t>Кислородсодержащие органические соединения</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Альдегиды и </w:t>
      </w:r>
      <w:r w:rsidRPr="00C37779">
        <w:rPr>
          <w:rFonts w:ascii="Times New Roman" w:hAnsi="Times New Roman"/>
          <w:i/>
          <w:color w:val="000000"/>
          <w:sz w:val="28"/>
        </w:rPr>
        <w:t>кетоны</w:t>
      </w:r>
      <w:r w:rsidRPr="00C37779">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C73F3" w:rsidRPr="00C37779" w:rsidRDefault="00363670">
      <w:pPr>
        <w:spacing w:after="0" w:line="264" w:lineRule="auto"/>
        <w:ind w:firstLine="600"/>
        <w:jc w:val="both"/>
      </w:pPr>
      <w:r w:rsidRPr="00C37779">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Сложные эфиры как производные карбоновых кислот. </w:t>
      </w:r>
      <w:r>
        <w:rPr>
          <w:rFonts w:ascii="Times New Roman" w:hAnsi="Times New Roman"/>
          <w:color w:val="000000"/>
          <w:sz w:val="28"/>
        </w:rPr>
        <w:t xml:space="preserve">Гидролиз сложных эфиров. Жиры. Гидролиз жиров. </w:t>
      </w:r>
      <w:r w:rsidRPr="00C37779">
        <w:rPr>
          <w:rFonts w:ascii="Times New Roman" w:hAnsi="Times New Roman"/>
          <w:color w:val="000000"/>
          <w:sz w:val="28"/>
        </w:rPr>
        <w:t>Применение жиров. Биологическая роль жиров.</w:t>
      </w:r>
    </w:p>
    <w:p w:rsidR="007C73F3" w:rsidRDefault="00363670">
      <w:pPr>
        <w:spacing w:after="0" w:line="264" w:lineRule="auto"/>
        <w:ind w:firstLine="600"/>
        <w:jc w:val="both"/>
      </w:pPr>
      <w:r w:rsidRPr="00C37779">
        <w:rPr>
          <w:rFonts w:ascii="Times New Roman" w:hAnsi="Times New Roman"/>
          <w:color w:val="000000"/>
          <w:sz w:val="28"/>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C37779">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C37779">
        <w:rPr>
          <w:rFonts w:ascii="Times New Roman" w:hAnsi="Times New Roman"/>
          <w:color w:val="000000"/>
          <w:sz w:val="28"/>
        </w:rPr>
        <w:t xml:space="preserve">), восстановление, брожение глюкозы), нахождение в природе, применение, биологическая роль. </w:t>
      </w:r>
      <w:r>
        <w:rPr>
          <w:rFonts w:ascii="Times New Roman" w:hAnsi="Times New Roman"/>
          <w:color w:val="000000"/>
          <w:sz w:val="28"/>
        </w:rPr>
        <w:t xml:space="preserve">Фотосинтез. Фруктоза как изомер глюкозы. </w:t>
      </w:r>
    </w:p>
    <w:p w:rsidR="007C73F3" w:rsidRPr="00C37779" w:rsidRDefault="00363670">
      <w:pPr>
        <w:spacing w:after="0" w:line="264" w:lineRule="auto"/>
        <w:ind w:firstLine="600"/>
        <w:jc w:val="both"/>
      </w:pPr>
      <w:r w:rsidRPr="00C37779">
        <w:rPr>
          <w:rFonts w:ascii="Times New Roman" w:hAnsi="Times New Roman"/>
          <w:color w:val="000000"/>
          <w:sz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C37779">
        <w:rPr>
          <w:rFonts w:ascii="Times New Roman" w:hAnsi="Times New Roman"/>
          <w:color w:val="000000"/>
          <w:sz w:val="28"/>
        </w:rPr>
        <w:t>)), многоатомных спиртов (взаимодействие глицерина с гидроксидом меди(</w:t>
      </w:r>
      <w:r>
        <w:rPr>
          <w:rFonts w:ascii="Times New Roman" w:hAnsi="Times New Roman"/>
          <w:color w:val="000000"/>
          <w:sz w:val="28"/>
        </w:rPr>
        <w:t>II</w:t>
      </w:r>
      <w:r w:rsidRPr="00C37779">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C37779">
        <w:rPr>
          <w:rFonts w:ascii="Times New Roman" w:hAnsi="Times New Roman"/>
          <w:color w:val="000000"/>
          <w:sz w:val="28"/>
        </w:rPr>
        <w:t>) и гидроксидом меди(</w:t>
      </w:r>
      <w:r>
        <w:rPr>
          <w:rFonts w:ascii="Times New Roman" w:hAnsi="Times New Roman"/>
          <w:color w:val="000000"/>
          <w:sz w:val="28"/>
        </w:rPr>
        <w:t>II</w:t>
      </w:r>
      <w:r w:rsidRPr="00C37779">
        <w:rPr>
          <w:rFonts w:ascii="Times New Roman" w:hAnsi="Times New Roman"/>
          <w:color w:val="000000"/>
          <w:sz w:val="28"/>
        </w:rPr>
        <w:t>), взаимодействие крахмала с иодом), проведение практической работы: свойства раствора уксусной кислоты.</w:t>
      </w:r>
    </w:p>
    <w:p w:rsidR="007C73F3" w:rsidRPr="00C37779" w:rsidRDefault="00363670">
      <w:pPr>
        <w:spacing w:after="0" w:line="264" w:lineRule="auto"/>
        <w:ind w:firstLine="600"/>
        <w:jc w:val="both"/>
      </w:pPr>
      <w:r w:rsidRPr="00C37779">
        <w:rPr>
          <w:rFonts w:ascii="Times New Roman" w:hAnsi="Times New Roman"/>
          <w:color w:val="000000"/>
          <w:sz w:val="28"/>
        </w:rPr>
        <w:t>Расчётные задачи.</w:t>
      </w:r>
    </w:p>
    <w:p w:rsidR="007C73F3" w:rsidRPr="00C37779" w:rsidRDefault="00363670">
      <w:pPr>
        <w:spacing w:after="0" w:line="264" w:lineRule="auto"/>
        <w:ind w:firstLine="600"/>
        <w:jc w:val="both"/>
      </w:pPr>
      <w:r w:rsidRPr="00C37779">
        <w:rPr>
          <w:rFonts w:ascii="Times New Roman" w:hAnsi="Times New Roman"/>
          <w:color w:val="000000"/>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C73F3" w:rsidRPr="00C37779" w:rsidRDefault="00363670">
      <w:pPr>
        <w:spacing w:after="0" w:line="264" w:lineRule="auto"/>
        <w:ind w:firstLine="600"/>
        <w:jc w:val="both"/>
      </w:pPr>
      <w:r w:rsidRPr="00C37779">
        <w:rPr>
          <w:rFonts w:ascii="Times New Roman" w:hAnsi="Times New Roman"/>
          <w:color w:val="000000"/>
          <w:sz w:val="28"/>
        </w:rPr>
        <w:t>Азотсодержащие органические соединения.</w:t>
      </w:r>
    </w:p>
    <w:p w:rsidR="007C73F3" w:rsidRPr="00C37779" w:rsidRDefault="00363670">
      <w:pPr>
        <w:spacing w:after="0" w:line="264" w:lineRule="auto"/>
        <w:ind w:firstLine="600"/>
        <w:jc w:val="both"/>
      </w:pPr>
      <w:r w:rsidRPr="00C37779">
        <w:rPr>
          <w:rFonts w:ascii="Times New Roman" w:hAnsi="Times New Roman"/>
          <w:color w:val="000000"/>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C73F3" w:rsidRPr="00C37779" w:rsidRDefault="00363670">
      <w:pPr>
        <w:spacing w:after="0" w:line="264" w:lineRule="auto"/>
        <w:ind w:firstLine="600"/>
        <w:jc w:val="both"/>
      </w:pPr>
      <w:r w:rsidRPr="00C37779">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C73F3" w:rsidRPr="00C37779" w:rsidRDefault="00363670">
      <w:pPr>
        <w:spacing w:after="0" w:line="264" w:lineRule="auto"/>
        <w:ind w:firstLine="600"/>
        <w:jc w:val="both"/>
      </w:pPr>
      <w:r w:rsidRPr="00C37779">
        <w:rPr>
          <w:rFonts w:ascii="Times New Roman" w:hAnsi="Times New Roman"/>
          <w:b/>
          <w:color w:val="000000"/>
          <w:sz w:val="28"/>
        </w:rPr>
        <w:t>Высокомолекулярные соединения</w:t>
      </w:r>
    </w:p>
    <w:p w:rsidR="007C73F3" w:rsidRPr="00C37779" w:rsidRDefault="00363670">
      <w:pPr>
        <w:spacing w:after="0" w:line="264" w:lineRule="auto"/>
        <w:ind w:firstLine="600"/>
        <w:jc w:val="both"/>
      </w:pPr>
      <w:r w:rsidRPr="00C37779">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C73F3" w:rsidRPr="00C37779" w:rsidRDefault="00363670">
      <w:pPr>
        <w:spacing w:after="0" w:line="264" w:lineRule="auto"/>
        <w:ind w:firstLine="600"/>
        <w:jc w:val="both"/>
      </w:pPr>
      <w:r w:rsidRPr="00C37779">
        <w:rPr>
          <w:rFonts w:ascii="Times New Roman" w:hAnsi="Times New Roman"/>
          <w:color w:val="000000"/>
          <w:sz w:val="28"/>
        </w:rPr>
        <w:t>Межпредметные связи.</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C73F3" w:rsidRPr="00C37779" w:rsidRDefault="00363670">
      <w:pPr>
        <w:spacing w:after="0" w:line="264" w:lineRule="auto"/>
        <w:ind w:firstLine="600"/>
        <w:jc w:val="both"/>
      </w:pPr>
      <w:r w:rsidRPr="00C37779">
        <w:rPr>
          <w:rFonts w:ascii="Times New Roman" w:hAnsi="Times New Roman"/>
          <w:color w:val="000000"/>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C73F3" w:rsidRPr="00C37779" w:rsidRDefault="00363670">
      <w:pPr>
        <w:spacing w:after="0" w:line="264" w:lineRule="auto"/>
        <w:ind w:firstLine="600"/>
        <w:jc w:val="both"/>
      </w:pPr>
      <w:r w:rsidRPr="00C37779">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C73F3" w:rsidRPr="00C37779" w:rsidRDefault="00363670">
      <w:pPr>
        <w:spacing w:after="0" w:line="264" w:lineRule="auto"/>
        <w:ind w:firstLine="600"/>
        <w:jc w:val="both"/>
      </w:pPr>
      <w:r w:rsidRPr="00C37779">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7C73F3" w:rsidRPr="00C37779" w:rsidRDefault="00363670">
      <w:pPr>
        <w:spacing w:after="0" w:line="264" w:lineRule="auto"/>
        <w:ind w:firstLine="600"/>
        <w:jc w:val="both"/>
      </w:pPr>
      <w:r w:rsidRPr="00C37779">
        <w:rPr>
          <w:rFonts w:ascii="Times New Roman" w:hAnsi="Times New Roman"/>
          <w:color w:val="000000"/>
          <w:sz w:val="28"/>
        </w:rPr>
        <w:t>География: минералы, горные породы, полезные ископаемые, топливо, ресурсы.</w:t>
      </w:r>
    </w:p>
    <w:p w:rsidR="007C73F3" w:rsidRPr="00C37779" w:rsidRDefault="00363670">
      <w:pPr>
        <w:spacing w:after="0" w:line="264" w:lineRule="auto"/>
        <w:ind w:firstLine="600"/>
        <w:jc w:val="both"/>
      </w:pPr>
      <w:r w:rsidRPr="00C37779">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 xml:space="preserve">11 КЛАСС </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ОБЩАЯ И НЕОРГАНИЧЕСКАЯ ХИМИЯ</w:t>
      </w:r>
    </w:p>
    <w:p w:rsidR="007C73F3" w:rsidRPr="00C37779" w:rsidRDefault="007C73F3">
      <w:pPr>
        <w:spacing w:after="0" w:line="264" w:lineRule="auto"/>
        <w:ind w:left="120"/>
        <w:jc w:val="both"/>
      </w:pPr>
    </w:p>
    <w:p w:rsidR="007C73F3" w:rsidRPr="00C37779" w:rsidRDefault="00363670">
      <w:pPr>
        <w:spacing w:after="0" w:line="264" w:lineRule="auto"/>
        <w:ind w:firstLine="600"/>
        <w:jc w:val="both"/>
      </w:pPr>
      <w:r w:rsidRPr="00C37779">
        <w:rPr>
          <w:rFonts w:ascii="Times New Roman" w:hAnsi="Times New Roman"/>
          <w:b/>
          <w:color w:val="000000"/>
          <w:sz w:val="28"/>
        </w:rPr>
        <w:t>Теоретические основы химии</w:t>
      </w:r>
    </w:p>
    <w:p w:rsidR="007C73F3" w:rsidRPr="00C37779" w:rsidRDefault="00363670">
      <w:pPr>
        <w:spacing w:after="0" w:line="264" w:lineRule="auto"/>
        <w:ind w:firstLine="600"/>
        <w:jc w:val="both"/>
      </w:pPr>
      <w:r>
        <w:rPr>
          <w:rFonts w:ascii="Times New Roman" w:hAnsi="Times New Roman"/>
          <w:color w:val="000000"/>
          <w:sz w:val="28"/>
        </w:rPr>
        <w:t xml:space="preserve">Химический элемент. Атом. Ядро атома, изотопы. </w:t>
      </w:r>
      <w:r w:rsidRPr="00C37779">
        <w:rPr>
          <w:rFonts w:ascii="Times New Roman" w:hAnsi="Times New Roman"/>
          <w:color w:val="000000"/>
          <w:sz w:val="28"/>
        </w:rPr>
        <w:t xml:space="preserve">Электронная оболочка. Энергетические уровни, подуровни. Атомные орбитали, </w:t>
      </w:r>
      <w:r>
        <w:rPr>
          <w:rFonts w:ascii="Times New Roman" w:hAnsi="Times New Roman"/>
          <w:color w:val="000000"/>
          <w:sz w:val="28"/>
        </w:rPr>
        <w:t>s</w:t>
      </w:r>
      <w:r w:rsidRPr="00C37779">
        <w:rPr>
          <w:rFonts w:ascii="Times New Roman" w:hAnsi="Times New Roman"/>
          <w:color w:val="000000"/>
          <w:sz w:val="28"/>
        </w:rPr>
        <w:t xml:space="preserve">-, </w:t>
      </w:r>
      <w:r>
        <w:rPr>
          <w:rFonts w:ascii="Times New Roman" w:hAnsi="Times New Roman"/>
          <w:color w:val="000000"/>
          <w:sz w:val="28"/>
        </w:rPr>
        <w:t>p</w:t>
      </w:r>
      <w:r w:rsidRPr="00C37779">
        <w:rPr>
          <w:rFonts w:ascii="Times New Roman" w:hAnsi="Times New Roman"/>
          <w:color w:val="000000"/>
          <w:sz w:val="28"/>
        </w:rPr>
        <w:t xml:space="preserve">-, </w:t>
      </w:r>
      <w:r>
        <w:rPr>
          <w:rFonts w:ascii="Times New Roman" w:hAnsi="Times New Roman"/>
          <w:color w:val="000000"/>
          <w:sz w:val="28"/>
        </w:rPr>
        <w:t>d</w:t>
      </w:r>
      <w:r w:rsidRPr="00C37779">
        <w:rPr>
          <w:rFonts w:ascii="Times New Roman" w:hAnsi="Times New Roman"/>
          <w:color w:val="000000"/>
          <w:sz w:val="28"/>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w:t>
      </w:r>
      <w:r>
        <w:rPr>
          <w:rFonts w:ascii="Times New Roman" w:hAnsi="Times New Roman"/>
          <w:color w:val="000000"/>
          <w:sz w:val="28"/>
        </w:rPr>
        <w:t xml:space="preserve">Валентность. </w:t>
      </w:r>
      <w:proofErr w:type="spellStart"/>
      <w:r>
        <w:rPr>
          <w:rFonts w:ascii="Times New Roman" w:hAnsi="Times New Roman"/>
          <w:color w:val="000000"/>
          <w:sz w:val="28"/>
        </w:rPr>
        <w:t>Электроотрицательность</w:t>
      </w:r>
      <w:proofErr w:type="spellEnd"/>
      <w:r>
        <w:rPr>
          <w:rFonts w:ascii="Times New Roman" w:hAnsi="Times New Roman"/>
          <w:color w:val="000000"/>
          <w:sz w:val="28"/>
        </w:rPr>
        <w:t xml:space="preserve">. Степень окисления. </w:t>
      </w:r>
      <w:r w:rsidRPr="00C37779">
        <w:rPr>
          <w:rFonts w:ascii="Times New Roman" w:hAnsi="Times New Roman"/>
          <w:color w:val="000000"/>
          <w:sz w:val="28"/>
        </w:rPr>
        <w:t xml:space="preserve">Ионы: катионы и анионы.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C73F3" w:rsidRPr="00C37779" w:rsidRDefault="00363670">
      <w:pPr>
        <w:spacing w:after="0" w:line="264" w:lineRule="auto"/>
        <w:ind w:firstLine="600"/>
        <w:jc w:val="both"/>
      </w:pPr>
      <w:r w:rsidRPr="00C37779">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7C73F3" w:rsidRPr="00C37779" w:rsidRDefault="00363670">
      <w:pPr>
        <w:spacing w:after="0" w:line="264" w:lineRule="auto"/>
        <w:ind w:firstLine="600"/>
        <w:jc w:val="both"/>
      </w:pPr>
      <w:r w:rsidRPr="00C37779">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C73F3" w:rsidRPr="00C37779" w:rsidRDefault="00363670">
      <w:pPr>
        <w:spacing w:after="0" w:line="264" w:lineRule="auto"/>
        <w:ind w:firstLine="600"/>
        <w:jc w:val="both"/>
      </w:pPr>
      <w:r w:rsidRPr="00C37779">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Окислительно-восстановительные реакции. </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C73F3" w:rsidRPr="00C37779" w:rsidRDefault="00363670">
      <w:pPr>
        <w:spacing w:after="0" w:line="264" w:lineRule="auto"/>
        <w:ind w:firstLine="600"/>
        <w:jc w:val="both"/>
      </w:pPr>
      <w:r w:rsidRPr="00C37779">
        <w:rPr>
          <w:rFonts w:ascii="Times New Roman" w:hAnsi="Times New Roman"/>
          <w:color w:val="000000"/>
          <w:sz w:val="28"/>
        </w:rPr>
        <w:t>Расчётные задачи.</w:t>
      </w:r>
    </w:p>
    <w:p w:rsidR="007C73F3" w:rsidRPr="00C37779" w:rsidRDefault="00363670">
      <w:pPr>
        <w:spacing w:after="0" w:line="264" w:lineRule="auto"/>
        <w:ind w:firstLine="600"/>
        <w:jc w:val="both"/>
      </w:pPr>
      <w:r w:rsidRPr="00C37779">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7C73F3" w:rsidRDefault="00363670">
      <w:pPr>
        <w:spacing w:after="0" w:line="264" w:lineRule="auto"/>
        <w:ind w:firstLine="600"/>
        <w:jc w:val="both"/>
      </w:pPr>
      <w:r>
        <w:rPr>
          <w:rFonts w:ascii="Times New Roman" w:hAnsi="Times New Roman"/>
          <w:b/>
          <w:color w:val="000000"/>
          <w:sz w:val="28"/>
        </w:rPr>
        <w:t>Неорганическая химия</w:t>
      </w:r>
    </w:p>
    <w:p w:rsidR="007C73F3" w:rsidRPr="00C37779" w:rsidRDefault="00363670">
      <w:pPr>
        <w:spacing w:after="0" w:line="264" w:lineRule="auto"/>
        <w:ind w:firstLine="600"/>
        <w:jc w:val="both"/>
      </w:pPr>
      <w:r>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w:t>
      </w:r>
      <w:r w:rsidRPr="00C37779">
        <w:rPr>
          <w:rFonts w:ascii="Times New Roman" w:hAnsi="Times New Roman"/>
          <w:color w:val="000000"/>
          <w:sz w:val="28"/>
        </w:rPr>
        <w:t xml:space="preserve">Физические свойства неметаллов. Аллотропия неметаллов (на примере кислорода, серы, фосфора и углерода). </w:t>
      </w:r>
    </w:p>
    <w:p w:rsidR="007C73F3" w:rsidRPr="00C37779" w:rsidRDefault="00363670">
      <w:pPr>
        <w:spacing w:after="0" w:line="264" w:lineRule="auto"/>
        <w:ind w:firstLine="600"/>
        <w:jc w:val="both"/>
      </w:pPr>
      <w:r w:rsidRPr="00C37779">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C73F3" w:rsidRPr="00C37779" w:rsidRDefault="00363670">
      <w:pPr>
        <w:spacing w:after="0" w:line="264" w:lineRule="auto"/>
        <w:ind w:firstLine="600"/>
        <w:jc w:val="both"/>
      </w:pPr>
      <w:r w:rsidRPr="00C37779">
        <w:rPr>
          <w:rFonts w:ascii="Times New Roman" w:hAnsi="Times New Roman"/>
          <w:color w:val="000000"/>
          <w:sz w:val="28"/>
        </w:rPr>
        <w:t>Применение важнейших неметаллов и их соединений.</w:t>
      </w:r>
    </w:p>
    <w:p w:rsidR="007C73F3" w:rsidRPr="00C37779" w:rsidRDefault="00363670">
      <w:pPr>
        <w:spacing w:after="0" w:line="264" w:lineRule="auto"/>
        <w:ind w:firstLine="600"/>
        <w:jc w:val="both"/>
      </w:pPr>
      <w:r>
        <w:rPr>
          <w:rFonts w:ascii="Times New Roman" w:hAnsi="Times New Roman"/>
          <w:color w:val="000000"/>
          <w:sz w:val="28"/>
        </w:rPr>
        <w:lastRenderedPageBreak/>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w:t>
      </w:r>
      <w:r w:rsidRPr="00C37779">
        <w:rPr>
          <w:rFonts w:ascii="Times New Roman" w:hAnsi="Times New Roman"/>
          <w:color w:val="000000"/>
          <w:sz w:val="28"/>
        </w:rPr>
        <w:t>Общие физические свойства металлов. Сплавы металлов. Электрохимический ряд напряжений металлов.</w:t>
      </w:r>
    </w:p>
    <w:p w:rsidR="007C73F3" w:rsidRPr="00C37779" w:rsidRDefault="00363670">
      <w:pPr>
        <w:spacing w:after="0" w:line="264" w:lineRule="auto"/>
        <w:ind w:firstLine="600"/>
        <w:jc w:val="both"/>
      </w:pPr>
      <w:r w:rsidRPr="00C37779">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
    <w:p w:rsidR="007C73F3" w:rsidRPr="00C37779" w:rsidRDefault="00363670">
      <w:pPr>
        <w:spacing w:after="0" w:line="264" w:lineRule="auto"/>
        <w:ind w:firstLine="600"/>
        <w:jc w:val="both"/>
      </w:pPr>
      <w:r w:rsidRPr="00C37779">
        <w:rPr>
          <w:rFonts w:ascii="Times New Roman" w:hAnsi="Times New Roman"/>
          <w:color w:val="000000"/>
          <w:sz w:val="28"/>
        </w:rPr>
        <w:t>Общие способы получения металлов. Применение металлов в быту и технике.</w:t>
      </w:r>
    </w:p>
    <w:p w:rsidR="007C73F3" w:rsidRPr="00C37779" w:rsidRDefault="00363670">
      <w:pPr>
        <w:spacing w:after="0" w:line="264" w:lineRule="auto"/>
        <w:ind w:firstLine="600"/>
        <w:jc w:val="both"/>
      </w:pPr>
      <w:r w:rsidRPr="00C37779">
        <w:rPr>
          <w:rFonts w:ascii="Times New Roman" w:hAnsi="Times New Roman"/>
          <w:color w:val="000000"/>
          <w:sz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C73F3" w:rsidRPr="00C37779" w:rsidRDefault="00363670">
      <w:pPr>
        <w:spacing w:after="0" w:line="264" w:lineRule="auto"/>
        <w:ind w:firstLine="600"/>
        <w:jc w:val="both"/>
      </w:pPr>
      <w:r w:rsidRPr="00C37779">
        <w:rPr>
          <w:rFonts w:ascii="Times New Roman" w:hAnsi="Times New Roman"/>
          <w:color w:val="000000"/>
          <w:sz w:val="28"/>
        </w:rPr>
        <w:t>Расчётные задачи.</w:t>
      </w:r>
    </w:p>
    <w:p w:rsidR="007C73F3" w:rsidRPr="00C37779" w:rsidRDefault="00363670">
      <w:pPr>
        <w:spacing w:after="0" w:line="264" w:lineRule="auto"/>
        <w:ind w:firstLine="600"/>
        <w:jc w:val="both"/>
      </w:pPr>
      <w:r w:rsidRPr="00C37779">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C73F3" w:rsidRPr="00C37779" w:rsidRDefault="00363670">
      <w:pPr>
        <w:spacing w:after="0" w:line="264" w:lineRule="auto"/>
        <w:ind w:firstLine="600"/>
        <w:jc w:val="both"/>
      </w:pPr>
      <w:r w:rsidRPr="00C37779">
        <w:rPr>
          <w:rFonts w:ascii="Times New Roman" w:hAnsi="Times New Roman"/>
          <w:b/>
          <w:color w:val="000000"/>
          <w:sz w:val="28"/>
        </w:rPr>
        <w:t>Химия и жизнь</w:t>
      </w:r>
    </w:p>
    <w:p w:rsidR="007C73F3" w:rsidRPr="00C37779" w:rsidRDefault="00363670">
      <w:pPr>
        <w:spacing w:after="0" w:line="264" w:lineRule="auto"/>
        <w:ind w:firstLine="600"/>
        <w:jc w:val="both"/>
      </w:pPr>
      <w:r w:rsidRPr="00C37779">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C73F3" w:rsidRDefault="00363670">
      <w:pPr>
        <w:spacing w:after="0" w:line="264" w:lineRule="auto"/>
        <w:ind w:firstLine="600"/>
        <w:jc w:val="both"/>
      </w:pPr>
      <w:proofErr w:type="spellStart"/>
      <w:r>
        <w:rPr>
          <w:rFonts w:ascii="Times New Roman" w:hAnsi="Times New Roman"/>
          <w:color w:val="000000"/>
          <w:sz w:val="28"/>
        </w:rPr>
        <w:t>Межпредметные</w:t>
      </w:r>
      <w:proofErr w:type="spellEnd"/>
      <w:r>
        <w:rPr>
          <w:rFonts w:ascii="Times New Roman" w:hAnsi="Times New Roman"/>
          <w:color w:val="000000"/>
          <w:sz w:val="28"/>
        </w:rPr>
        <w:t xml:space="preserve"> связи.</w:t>
      </w:r>
    </w:p>
    <w:p w:rsidR="007C73F3" w:rsidRPr="00C37779" w:rsidRDefault="00363670">
      <w:pPr>
        <w:spacing w:after="0" w:line="264" w:lineRule="auto"/>
        <w:ind w:firstLine="600"/>
        <w:jc w:val="both"/>
      </w:pPr>
      <w:r w:rsidRPr="00C37779">
        <w:rPr>
          <w:rFonts w:ascii="Times New Roman" w:hAnsi="Times New Roman"/>
          <w:color w:val="000000"/>
          <w:sz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C73F3" w:rsidRPr="00C37779" w:rsidRDefault="00363670">
      <w:pPr>
        <w:spacing w:after="0" w:line="264" w:lineRule="auto"/>
        <w:ind w:firstLine="600"/>
        <w:jc w:val="both"/>
      </w:pPr>
      <w:r w:rsidRPr="00C37779">
        <w:rPr>
          <w:rFonts w:ascii="Times New Roman" w:hAnsi="Times New Roman"/>
          <w:color w:val="000000"/>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C73F3" w:rsidRPr="00C37779" w:rsidRDefault="00363670">
      <w:pPr>
        <w:spacing w:after="0" w:line="264" w:lineRule="auto"/>
        <w:ind w:firstLine="600"/>
        <w:jc w:val="both"/>
      </w:pPr>
      <w:r w:rsidRPr="00C37779">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
    <w:p w:rsidR="007C73F3" w:rsidRPr="00C37779" w:rsidRDefault="00363670">
      <w:pPr>
        <w:spacing w:after="0" w:line="264" w:lineRule="auto"/>
        <w:ind w:firstLine="600"/>
        <w:jc w:val="both"/>
      </w:pPr>
      <w:r w:rsidRPr="00C37779">
        <w:rPr>
          <w:rFonts w:ascii="Times New Roman" w:hAnsi="Times New Roman"/>
          <w:color w:val="000000"/>
          <w:sz w:val="28"/>
        </w:rPr>
        <w:t>География: минералы, горные породы, полезные ископаемые, топливо, ресурсы.</w:t>
      </w:r>
    </w:p>
    <w:p w:rsidR="007C73F3" w:rsidRPr="00C37779" w:rsidRDefault="00363670">
      <w:pPr>
        <w:spacing w:after="0" w:line="264" w:lineRule="auto"/>
        <w:ind w:firstLine="600"/>
        <w:jc w:val="both"/>
      </w:pPr>
      <w:r w:rsidRPr="00C37779">
        <w:rPr>
          <w:rFonts w:ascii="Times New Roman" w:hAnsi="Times New Roman"/>
          <w:color w:val="000000"/>
          <w:sz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C73F3" w:rsidRPr="00C37779" w:rsidRDefault="007C73F3">
      <w:pPr>
        <w:spacing w:after="0" w:line="264" w:lineRule="auto"/>
        <w:ind w:left="120"/>
        <w:jc w:val="both"/>
      </w:pPr>
    </w:p>
    <w:p w:rsidR="007C73F3" w:rsidRPr="00C37779" w:rsidRDefault="007C73F3">
      <w:pPr>
        <w:sectPr w:rsidR="007C73F3" w:rsidRPr="00C37779">
          <w:pgSz w:w="11906" w:h="16383"/>
          <w:pgMar w:top="1134" w:right="850" w:bottom="1134" w:left="1701" w:header="720" w:footer="720" w:gutter="0"/>
          <w:cols w:space="720"/>
        </w:sectPr>
      </w:pPr>
    </w:p>
    <w:p w:rsidR="007C73F3" w:rsidRPr="00C37779" w:rsidRDefault="00363670">
      <w:pPr>
        <w:spacing w:after="0" w:line="264" w:lineRule="auto"/>
        <w:ind w:left="120"/>
        <w:jc w:val="both"/>
      </w:pPr>
      <w:bookmarkStart w:id="5" w:name="block-3418927"/>
      <w:bookmarkEnd w:id="4"/>
      <w:r w:rsidRPr="00C37779">
        <w:rPr>
          <w:rFonts w:ascii="Times New Roman" w:hAnsi="Times New Roman"/>
          <w:color w:val="000000"/>
          <w:sz w:val="28"/>
        </w:rPr>
        <w:lastRenderedPageBreak/>
        <w:t>ПЛАНИРУЕМЫЕ РЕЗУЛЬТАТЫ ОСВОЕНИЯ ПРОГРАММЫ ПО ХИМИИ НА БАЗОВОМ УРОВНЕ СРЕДНЕГО ОБЩЕГО ОБРАЗОВАНИЯ</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ЛИЧНОСТНЫЕ РЕЗУЛЬТАТЫ</w:t>
      </w:r>
    </w:p>
    <w:p w:rsidR="007C73F3" w:rsidRPr="00C37779" w:rsidRDefault="007C73F3">
      <w:pPr>
        <w:spacing w:after="0" w:line="264" w:lineRule="auto"/>
        <w:ind w:left="120"/>
        <w:jc w:val="both"/>
      </w:pPr>
    </w:p>
    <w:p w:rsidR="007C73F3" w:rsidRPr="00C37779" w:rsidRDefault="00363670">
      <w:pPr>
        <w:spacing w:after="0" w:line="264" w:lineRule="auto"/>
        <w:ind w:firstLine="600"/>
        <w:jc w:val="both"/>
      </w:pPr>
      <w:r w:rsidRPr="00C37779">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C73F3" w:rsidRPr="00C37779" w:rsidRDefault="00363670">
      <w:pPr>
        <w:spacing w:after="0" w:line="264" w:lineRule="auto"/>
        <w:ind w:firstLine="600"/>
        <w:jc w:val="both"/>
      </w:pPr>
      <w:r w:rsidRPr="00C37779">
        <w:rPr>
          <w:rFonts w:ascii="Times New Roman" w:hAnsi="Times New Roman"/>
          <w:color w:val="000000"/>
          <w:sz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наличие мотивации к обучению;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7C73F3" w:rsidRPr="00C37779" w:rsidRDefault="00363670">
      <w:pPr>
        <w:spacing w:after="0" w:line="264" w:lineRule="auto"/>
        <w:ind w:firstLine="600"/>
        <w:jc w:val="both"/>
      </w:pPr>
      <w:r w:rsidRPr="00C37779">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7C73F3" w:rsidRPr="00C37779" w:rsidRDefault="00363670">
      <w:pPr>
        <w:spacing w:after="0" w:line="264" w:lineRule="auto"/>
        <w:ind w:firstLine="600"/>
        <w:jc w:val="both"/>
      </w:pPr>
      <w:r w:rsidRPr="00C37779">
        <w:rPr>
          <w:rFonts w:ascii="Times New Roman" w:hAnsi="Times New Roman"/>
          <w:color w:val="000000"/>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C73F3" w:rsidRPr="00C37779" w:rsidRDefault="00363670">
      <w:pPr>
        <w:spacing w:after="0" w:line="264" w:lineRule="auto"/>
        <w:ind w:firstLine="600"/>
        <w:jc w:val="both"/>
      </w:pPr>
      <w:r w:rsidRPr="00C37779">
        <w:rPr>
          <w:rFonts w:ascii="Times New Roman" w:hAnsi="Times New Roman"/>
          <w:color w:val="000000"/>
          <w:sz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C73F3" w:rsidRPr="00C37779" w:rsidRDefault="00363670">
      <w:pPr>
        <w:spacing w:after="0" w:line="264" w:lineRule="auto"/>
        <w:ind w:firstLine="600"/>
        <w:jc w:val="both"/>
      </w:pPr>
      <w:r w:rsidRPr="00C37779">
        <w:rPr>
          <w:rFonts w:ascii="Times New Roman" w:hAnsi="Times New Roman"/>
          <w:b/>
          <w:color w:val="000000"/>
          <w:sz w:val="28"/>
        </w:rPr>
        <w:t>1) гражданского воспитания</w:t>
      </w:r>
      <w:r w:rsidRPr="00C37779">
        <w:rPr>
          <w:rFonts w:ascii="Times New Roman" w:hAnsi="Times New Roman"/>
          <w:color w:val="000000"/>
          <w:sz w:val="28"/>
        </w:rPr>
        <w:t>:</w:t>
      </w:r>
    </w:p>
    <w:p w:rsidR="007C73F3" w:rsidRPr="00C37779" w:rsidRDefault="00363670">
      <w:pPr>
        <w:spacing w:after="0" w:line="264" w:lineRule="auto"/>
        <w:ind w:firstLine="600"/>
        <w:jc w:val="both"/>
      </w:pPr>
      <w:r w:rsidRPr="00C37779">
        <w:rPr>
          <w:rFonts w:ascii="Times New Roman" w:hAnsi="Times New Roman"/>
          <w:color w:val="000000"/>
          <w:sz w:val="28"/>
        </w:rPr>
        <w:t>осознания обучающимися своих конституционных прав и обязанностей, уважения к закону и правопорядку;</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C73F3" w:rsidRPr="00C37779" w:rsidRDefault="00363670">
      <w:pPr>
        <w:spacing w:after="0" w:line="264" w:lineRule="auto"/>
        <w:ind w:firstLine="600"/>
        <w:jc w:val="both"/>
      </w:pPr>
      <w:r w:rsidRPr="00C37779">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7C73F3" w:rsidRPr="00C37779" w:rsidRDefault="00363670">
      <w:pPr>
        <w:spacing w:after="0" w:line="264" w:lineRule="auto"/>
        <w:ind w:firstLine="600"/>
        <w:jc w:val="both"/>
      </w:pPr>
      <w:r w:rsidRPr="00C37779">
        <w:rPr>
          <w:rFonts w:ascii="Times New Roman" w:hAnsi="Times New Roman"/>
          <w:b/>
          <w:color w:val="000000"/>
          <w:sz w:val="28"/>
        </w:rPr>
        <w:t>2) патриотического воспитания</w:t>
      </w:r>
      <w:r w:rsidRPr="00C37779">
        <w:rPr>
          <w:rFonts w:ascii="Times New Roman" w:hAnsi="Times New Roman"/>
          <w:color w:val="000000"/>
          <w:sz w:val="28"/>
        </w:rPr>
        <w:t>:</w:t>
      </w:r>
    </w:p>
    <w:p w:rsidR="007C73F3" w:rsidRPr="00C37779" w:rsidRDefault="00363670">
      <w:pPr>
        <w:spacing w:after="0" w:line="264" w:lineRule="auto"/>
        <w:ind w:firstLine="600"/>
        <w:jc w:val="both"/>
      </w:pPr>
      <w:r w:rsidRPr="00C37779">
        <w:rPr>
          <w:rFonts w:ascii="Times New Roman" w:hAnsi="Times New Roman"/>
          <w:color w:val="000000"/>
          <w:sz w:val="28"/>
        </w:rPr>
        <w:t xml:space="preserve">ценностного отношения к историческому и научному наследию отечественной химии;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C73F3" w:rsidRPr="00C37779" w:rsidRDefault="00363670">
      <w:pPr>
        <w:spacing w:after="0" w:line="264" w:lineRule="auto"/>
        <w:ind w:firstLine="600"/>
        <w:jc w:val="both"/>
      </w:pPr>
      <w:r w:rsidRPr="00C37779">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C73F3" w:rsidRPr="00C37779" w:rsidRDefault="00363670">
      <w:pPr>
        <w:spacing w:after="0" w:line="264" w:lineRule="auto"/>
        <w:ind w:firstLine="600"/>
        <w:jc w:val="both"/>
      </w:pPr>
      <w:r w:rsidRPr="00C37779">
        <w:rPr>
          <w:rFonts w:ascii="Times New Roman" w:hAnsi="Times New Roman"/>
          <w:b/>
          <w:color w:val="000000"/>
          <w:sz w:val="28"/>
        </w:rPr>
        <w:t>3) духовно-нравственного воспитания:</w:t>
      </w:r>
    </w:p>
    <w:p w:rsidR="007C73F3" w:rsidRPr="00C37779" w:rsidRDefault="00363670">
      <w:pPr>
        <w:spacing w:after="0" w:line="264" w:lineRule="auto"/>
        <w:ind w:firstLine="600"/>
        <w:jc w:val="both"/>
      </w:pPr>
      <w:r w:rsidRPr="00C37779">
        <w:rPr>
          <w:rFonts w:ascii="Times New Roman" w:hAnsi="Times New Roman"/>
          <w:color w:val="000000"/>
          <w:sz w:val="28"/>
        </w:rPr>
        <w:t>нравственного сознания, этического поведения;</w:t>
      </w:r>
    </w:p>
    <w:p w:rsidR="007C73F3" w:rsidRPr="00C37779" w:rsidRDefault="00363670">
      <w:pPr>
        <w:spacing w:after="0" w:line="264" w:lineRule="auto"/>
        <w:ind w:firstLine="600"/>
        <w:jc w:val="both"/>
      </w:pPr>
      <w:r w:rsidRPr="00C37779">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C73F3" w:rsidRPr="00C37779" w:rsidRDefault="00363670">
      <w:pPr>
        <w:spacing w:after="0" w:line="264" w:lineRule="auto"/>
        <w:ind w:firstLine="600"/>
        <w:jc w:val="both"/>
      </w:pPr>
      <w:r w:rsidRPr="00C37779">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C73F3" w:rsidRPr="00C37779" w:rsidRDefault="00363670">
      <w:pPr>
        <w:spacing w:after="0" w:line="264" w:lineRule="auto"/>
        <w:ind w:firstLine="600"/>
        <w:jc w:val="both"/>
      </w:pPr>
      <w:r w:rsidRPr="00C37779">
        <w:rPr>
          <w:rFonts w:ascii="Times New Roman" w:hAnsi="Times New Roman"/>
          <w:b/>
          <w:color w:val="000000"/>
          <w:sz w:val="28"/>
        </w:rPr>
        <w:t>4) формирования культуры здоровья:</w:t>
      </w:r>
    </w:p>
    <w:p w:rsidR="007C73F3" w:rsidRPr="00C37779" w:rsidRDefault="00363670">
      <w:pPr>
        <w:spacing w:after="0" w:line="264" w:lineRule="auto"/>
        <w:ind w:firstLine="600"/>
        <w:jc w:val="both"/>
      </w:pPr>
      <w:r w:rsidRPr="00C37779">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C73F3" w:rsidRPr="00C37779" w:rsidRDefault="00363670">
      <w:pPr>
        <w:spacing w:after="0" w:line="264" w:lineRule="auto"/>
        <w:ind w:firstLine="600"/>
        <w:jc w:val="both"/>
      </w:pPr>
      <w:r w:rsidRPr="00C37779">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7C73F3" w:rsidRPr="00C37779" w:rsidRDefault="00363670">
      <w:pPr>
        <w:spacing w:after="0" w:line="264" w:lineRule="auto"/>
        <w:ind w:firstLine="600"/>
        <w:jc w:val="both"/>
      </w:pPr>
      <w:r w:rsidRPr="00C37779">
        <w:rPr>
          <w:rFonts w:ascii="Times New Roman" w:hAnsi="Times New Roman"/>
          <w:b/>
          <w:color w:val="000000"/>
          <w:sz w:val="28"/>
        </w:rPr>
        <w:t>5) трудового воспитания:</w:t>
      </w:r>
    </w:p>
    <w:p w:rsidR="007C73F3" w:rsidRPr="00C37779" w:rsidRDefault="00363670">
      <w:pPr>
        <w:spacing w:after="0" w:line="264" w:lineRule="auto"/>
        <w:ind w:firstLine="600"/>
        <w:jc w:val="both"/>
      </w:pPr>
      <w:r w:rsidRPr="00C37779">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7C73F3" w:rsidRPr="00C37779" w:rsidRDefault="00363670">
      <w:pPr>
        <w:spacing w:after="0" w:line="264" w:lineRule="auto"/>
        <w:ind w:firstLine="600"/>
        <w:jc w:val="both"/>
      </w:pPr>
      <w:r w:rsidRPr="00C37779">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уважения к труду, людям труда и результатам трудовой деятельности; </w:t>
      </w:r>
    </w:p>
    <w:p w:rsidR="007C73F3" w:rsidRPr="00C37779" w:rsidRDefault="00363670">
      <w:pPr>
        <w:spacing w:after="0" w:line="264" w:lineRule="auto"/>
        <w:ind w:firstLine="600"/>
        <w:jc w:val="both"/>
      </w:pPr>
      <w:r w:rsidRPr="00C37779">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C73F3" w:rsidRPr="00C37779" w:rsidRDefault="00363670">
      <w:pPr>
        <w:spacing w:after="0" w:line="264" w:lineRule="auto"/>
        <w:ind w:firstLine="600"/>
        <w:jc w:val="both"/>
      </w:pPr>
      <w:r w:rsidRPr="00C37779">
        <w:rPr>
          <w:rFonts w:ascii="Times New Roman" w:hAnsi="Times New Roman"/>
          <w:b/>
          <w:color w:val="000000"/>
          <w:sz w:val="28"/>
        </w:rPr>
        <w:t>6) экологического воспитания:</w:t>
      </w:r>
    </w:p>
    <w:p w:rsidR="007C73F3" w:rsidRPr="00C37779" w:rsidRDefault="00363670">
      <w:pPr>
        <w:spacing w:after="0" w:line="264" w:lineRule="auto"/>
        <w:ind w:firstLine="600"/>
        <w:jc w:val="both"/>
      </w:pPr>
      <w:r w:rsidRPr="00C37779">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C73F3" w:rsidRPr="00C37779" w:rsidRDefault="00363670">
      <w:pPr>
        <w:spacing w:after="0" w:line="264" w:lineRule="auto"/>
        <w:ind w:firstLine="600"/>
        <w:jc w:val="both"/>
      </w:pPr>
      <w:r w:rsidRPr="00C37779">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7C73F3" w:rsidRPr="00C37779" w:rsidRDefault="00363670">
      <w:pPr>
        <w:spacing w:after="0" w:line="264" w:lineRule="auto"/>
        <w:ind w:firstLine="600"/>
        <w:jc w:val="both"/>
      </w:pPr>
      <w:r w:rsidRPr="00C37779">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C73F3" w:rsidRPr="00C37779" w:rsidRDefault="00363670">
      <w:pPr>
        <w:spacing w:after="0" w:line="264" w:lineRule="auto"/>
        <w:ind w:firstLine="600"/>
        <w:jc w:val="both"/>
      </w:pPr>
      <w:r w:rsidRPr="00C37779">
        <w:rPr>
          <w:rFonts w:ascii="Times New Roman" w:hAnsi="Times New Roman"/>
          <w:color w:val="000000"/>
          <w:sz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C73F3" w:rsidRPr="00C37779" w:rsidRDefault="00363670">
      <w:pPr>
        <w:spacing w:after="0" w:line="264" w:lineRule="auto"/>
        <w:ind w:firstLine="600"/>
        <w:jc w:val="both"/>
      </w:pPr>
      <w:r w:rsidRPr="00C37779">
        <w:rPr>
          <w:rFonts w:ascii="Times New Roman" w:hAnsi="Times New Roman"/>
          <w:b/>
          <w:color w:val="000000"/>
          <w:sz w:val="28"/>
        </w:rPr>
        <w:t>7) ценности научного познания:</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сформированности мировоззрения, соответствующего современному уровню развития науки и общественной практики; </w:t>
      </w:r>
    </w:p>
    <w:p w:rsidR="007C73F3" w:rsidRPr="00C37779" w:rsidRDefault="00363670">
      <w:pPr>
        <w:spacing w:after="0" w:line="264" w:lineRule="auto"/>
        <w:ind w:firstLine="600"/>
        <w:jc w:val="both"/>
      </w:pPr>
      <w:r w:rsidRPr="00C37779">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C73F3" w:rsidRPr="00C37779" w:rsidRDefault="00363670">
      <w:pPr>
        <w:spacing w:after="0" w:line="264" w:lineRule="auto"/>
        <w:ind w:firstLine="600"/>
        <w:jc w:val="both"/>
      </w:pPr>
      <w:r w:rsidRPr="00C37779">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C73F3" w:rsidRPr="00C37779" w:rsidRDefault="00363670">
      <w:pPr>
        <w:spacing w:after="0" w:line="264" w:lineRule="auto"/>
        <w:ind w:firstLine="600"/>
        <w:jc w:val="both"/>
      </w:pPr>
      <w:r w:rsidRPr="00C37779">
        <w:rPr>
          <w:rFonts w:ascii="Times New Roman" w:hAnsi="Times New Roman"/>
          <w:color w:val="000000"/>
          <w:sz w:val="28"/>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C37779">
        <w:rPr>
          <w:rFonts w:ascii="Times New Roman" w:hAnsi="Times New Roman"/>
          <w:color w:val="000000"/>
          <w:sz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C73F3" w:rsidRPr="00C37779" w:rsidRDefault="00363670">
      <w:pPr>
        <w:spacing w:after="0" w:line="264" w:lineRule="auto"/>
        <w:ind w:firstLine="600"/>
        <w:jc w:val="both"/>
      </w:pPr>
      <w:r w:rsidRPr="00C37779">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7C73F3" w:rsidRPr="00C37779" w:rsidRDefault="00363670">
      <w:pPr>
        <w:spacing w:after="0" w:line="264" w:lineRule="auto"/>
        <w:ind w:firstLine="600"/>
        <w:jc w:val="both"/>
      </w:pPr>
      <w:r w:rsidRPr="00C37779">
        <w:rPr>
          <w:rFonts w:ascii="Times New Roman" w:hAnsi="Times New Roman"/>
          <w:color w:val="000000"/>
          <w:sz w:val="28"/>
        </w:rPr>
        <w:t xml:space="preserve">интереса к познанию и исследовательской деятельности;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C73F3" w:rsidRPr="00C37779" w:rsidRDefault="00363670">
      <w:pPr>
        <w:spacing w:after="0" w:line="264" w:lineRule="auto"/>
        <w:ind w:firstLine="600"/>
        <w:jc w:val="both"/>
      </w:pPr>
      <w:r w:rsidRPr="00C37779">
        <w:rPr>
          <w:rFonts w:ascii="Times New Roman" w:hAnsi="Times New Roman"/>
          <w:color w:val="000000"/>
          <w:sz w:val="28"/>
        </w:rPr>
        <w:t>интереса к особенностям труда в различных сферах профессиональной деятельности.</w:t>
      </w:r>
    </w:p>
    <w:p w:rsidR="007C73F3" w:rsidRPr="00C37779" w:rsidRDefault="00363670">
      <w:pPr>
        <w:spacing w:after="0"/>
        <w:ind w:left="120"/>
      </w:pPr>
      <w:r w:rsidRPr="00C37779">
        <w:rPr>
          <w:rFonts w:ascii="Times New Roman" w:hAnsi="Times New Roman"/>
          <w:b/>
          <w:color w:val="000000"/>
          <w:sz w:val="28"/>
        </w:rPr>
        <w:t>МЕТАПРЕДМЕТНЫЕ РЕЗУЛЬТАТЫ</w:t>
      </w:r>
    </w:p>
    <w:p w:rsidR="007C73F3" w:rsidRPr="00C37779" w:rsidRDefault="007C73F3">
      <w:pPr>
        <w:spacing w:after="0"/>
        <w:ind w:left="120"/>
      </w:pPr>
    </w:p>
    <w:p w:rsidR="007C73F3" w:rsidRPr="00C37779" w:rsidRDefault="00363670">
      <w:pPr>
        <w:spacing w:after="0" w:line="264" w:lineRule="auto"/>
        <w:ind w:firstLine="600"/>
        <w:jc w:val="both"/>
      </w:pPr>
      <w:r w:rsidRPr="00C37779">
        <w:rPr>
          <w:rFonts w:ascii="Times New Roman" w:hAnsi="Times New Roman"/>
          <w:color w:val="000000"/>
          <w:sz w:val="28"/>
        </w:rPr>
        <w:t xml:space="preserve">Метапредметные результаты освоения учебного предмета «Химия» на уровне среднего общего образования включают: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7C73F3" w:rsidRPr="00C37779" w:rsidRDefault="00363670">
      <w:pPr>
        <w:spacing w:after="0" w:line="264" w:lineRule="auto"/>
        <w:ind w:firstLine="600"/>
        <w:jc w:val="both"/>
      </w:pPr>
      <w:r w:rsidRPr="00C37779">
        <w:rPr>
          <w:rFonts w:ascii="Times New Roman" w:hAnsi="Times New Roman"/>
          <w:color w:val="000000"/>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7C73F3" w:rsidRPr="00C37779" w:rsidRDefault="00363670">
      <w:pPr>
        <w:spacing w:after="0" w:line="264" w:lineRule="auto"/>
        <w:ind w:firstLine="600"/>
        <w:jc w:val="both"/>
      </w:pPr>
      <w:r w:rsidRPr="00C37779">
        <w:rPr>
          <w:rFonts w:ascii="Times New Roman" w:hAnsi="Times New Roman"/>
          <w:color w:val="000000"/>
          <w:sz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C73F3" w:rsidRPr="00C37779" w:rsidRDefault="00363670">
      <w:pPr>
        <w:spacing w:after="0" w:line="264" w:lineRule="auto"/>
        <w:ind w:firstLine="600"/>
        <w:jc w:val="both"/>
      </w:pPr>
      <w:r w:rsidRPr="00C37779">
        <w:rPr>
          <w:rFonts w:ascii="Times New Roman" w:hAnsi="Times New Roman"/>
          <w:color w:val="000000"/>
          <w:sz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7C73F3" w:rsidRPr="00C37779" w:rsidRDefault="00363670">
      <w:pPr>
        <w:spacing w:after="0" w:line="264" w:lineRule="auto"/>
        <w:ind w:firstLine="600"/>
        <w:jc w:val="both"/>
      </w:pPr>
      <w:r w:rsidRPr="00C37779">
        <w:rPr>
          <w:rFonts w:ascii="Times New Roman" w:hAnsi="Times New Roman"/>
          <w:b/>
          <w:color w:val="000000"/>
          <w:sz w:val="28"/>
        </w:rPr>
        <w:t>Овладение универсальными учебными познавательными действиями:</w:t>
      </w:r>
    </w:p>
    <w:p w:rsidR="007C73F3" w:rsidRPr="00C37779" w:rsidRDefault="00363670">
      <w:pPr>
        <w:spacing w:after="0" w:line="264" w:lineRule="auto"/>
        <w:ind w:firstLine="600"/>
        <w:jc w:val="both"/>
      </w:pPr>
      <w:r w:rsidRPr="00C37779">
        <w:rPr>
          <w:rFonts w:ascii="Times New Roman" w:hAnsi="Times New Roman"/>
          <w:b/>
          <w:color w:val="000000"/>
          <w:sz w:val="28"/>
        </w:rPr>
        <w:t>1) базовые логические действия:</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7C73F3" w:rsidRPr="00C37779" w:rsidRDefault="00363670">
      <w:pPr>
        <w:spacing w:after="0" w:line="264" w:lineRule="auto"/>
        <w:ind w:firstLine="600"/>
        <w:jc w:val="both"/>
      </w:pPr>
      <w:r w:rsidRPr="00C37779">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C73F3" w:rsidRPr="00C37779" w:rsidRDefault="00363670">
      <w:pPr>
        <w:spacing w:after="0" w:line="264" w:lineRule="auto"/>
        <w:ind w:firstLine="600"/>
        <w:jc w:val="both"/>
      </w:pPr>
      <w:r w:rsidRPr="00C37779">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C37779">
        <w:rPr>
          <w:rFonts w:ascii="Times New Roman" w:hAnsi="Times New Roman"/>
          <w:color w:val="000000"/>
          <w:sz w:val="28"/>
        </w:rPr>
        <w:lastRenderedPageBreak/>
        <w:t xml:space="preserve">использовать соответствующие понятия для объяснения отдельных фактов и явлений;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выбирать основания и критерии для классификации веществ и химических реакций; </w:t>
      </w:r>
    </w:p>
    <w:p w:rsidR="007C73F3" w:rsidRPr="00C37779" w:rsidRDefault="00363670">
      <w:pPr>
        <w:spacing w:after="0" w:line="264" w:lineRule="auto"/>
        <w:ind w:firstLine="600"/>
        <w:jc w:val="both"/>
      </w:pPr>
      <w:r w:rsidRPr="00C37779">
        <w:rPr>
          <w:rFonts w:ascii="Times New Roman" w:hAnsi="Times New Roman"/>
          <w:color w:val="000000"/>
          <w:sz w:val="28"/>
        </w:rPr>
        <w:t xml:space="preserve">устанавливать причинно-следственные связи между изучаемыми явлениями; </w:t>
      </w:r>
    </w:p>
    <w:p w:rsidR="007C73F3" w:rsidRPr="00C37779" w:rsidRDefault="00363670">
      <w:pPr>
        <w:spacing w:after="0" w:line="264" w:lineRule="auto"/>
        <w:ind w:firstLine="600"/>
        <w:jc w:val="both"/>
      </w:pPr>
      <w:r w:rsidRPr="00C37779">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C73F3" w:rsidRPr="00C37779" w:rsidRDefault="00363670">
      <w:pPr>
        <w:spacing w:after="0" w:line="264" w:lineRule="auto"/>
        <w:ind w:firstLine="600"/>
        <w:jc w:val="both"/>
      </w:pPr>
      <w:r w:rsidRPr="00C37779">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C73F3" w:rsidRPr="00C37779" w:rsidRDefault="00363670">
      <w:pPr>
        <w:spacing w:after="0" w:line="264" w:lineRule="auto"/>
        <w:ind w:firstLine="600"/>
        <w:jc w:val="both"/>
      </w:pPr>
      <w:r w:rsidRPr="00C37779">
        <w:rPr>
          <w:rFonts w:ascii="Times New Roman" w:hAnsi="Times New Roman"/>
          <w:b/>
          <w:color w:val="000000"/>
          <w:sz w:val="28"/>
        </w:rPr>
        <w:t>2) базовые исследовательские действия:</w:t>
      </w:r>
    </w:p>
    <w:p w:rsidR="007C73F3" w:rsidRPr="00C37779" w:rsidRDefault="00363670">
      <w:pPr>
        <w:spacing w:after="0" w:line="264" w:lineRule="auto"/>
        <w:ind w:firstLine="600"/>
        <w:jc w:val="both"/>
      </w:pPr>
      <w:r w:rsidRPr="00C37779">
        <w:rPr>
          <w:rFonts w:ascii="Times New Roman" w:hAnsi="Times New Roman"/>
          <w:color w:val="000000"/>
          <w:sz w:val="28"/>
        </w:rPr>
        <w:t>владеть основами методов научного познания веществ и химических реакций;</w:t>
      </w:r>
    </w:p>
    <w:p w:rsidR="007C73F3" w:rsidRPr="00C37779" w:rsidRDefault="00363670">
      <w:pPr>
        <w:spacing w:after="0" w:line="264" w:lineRule="auto"/>
        <w:ind w:firstLine="600"/>
        <w:jc w:val="both"/>
      </w:pPr>
      <w:r w:rsidRPr="00C37779">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C73F3" w:rsidRPr="00C37779" w:rsidRDefault="00363670">
      <w:pPr>
        <w:spacing w:after="0" w:line="264" w:lineRule="auto"/>
        <w:ind w:firstLine="600"/>
        <w:jc w:val="both"/>
      </w:pPr>
      <w:r w:rsidRPr="00C37779">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C73F3" w:rsidRPr="00C37779" w:rsidRDefault="00363670">
      <w:pPr>
        <w:spacing w:after="0" w:line="264" w:lineRule="auto"/>
        <w:ind w:firstLine="600"/>
        <w:jc w:val="both"/>
      </w:pPr>
      <w:r w:rsidRPr="00C37779">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C73F3" w:rsidRPr="00C37779" w:rsidRDefault="00363670">
      <w:pPr>
        <w:spacing w:after="0" w:line="264" w:lineRule="auto"/>
        <w:ind w:firstLine="600"/>
        <w:jc w:val="both"/>
      </w:pPr>
      <w:r w:rsidRPr="00C37779">
        <w:rPr>
          <w:rFonts w:ascii="Times New Roman" w:hAnsi="Times New Roman"/>
          <w:b/>
          <w:color w:val="000000"/>
          <w:sz w:val="28"/>
        </w:rPr>
        <w:t>3) работа с информацией:</w:t>
      </w:r>
    </w:p>
    <w:p w:rsidR="007C73F3" w:rsidRPr="00C37779" w:rsidRDefault="00363670">
      <w:pPr>
        <w:spacing w:after="0" w:line="264" w:lineRule="auto"/>
        <w:ind w:firstLine="600"/>
        <w:jc w:val="both"/>
      </w:pPr>
      <w:r w:rsidRPr="00C37779">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C73F3" w:rsidRPr="00C37779" w:rsidRDefault="00363670">
      <w:pPr>
        <w:spacing w:after="0" w:line="264" w:lineRule="auto"/>
        <w:ind w:firstLine="600"/>
        <w:jc w:val="both"/>
      </w:pPr>
      <w:r w:rsidRPr="00C37779">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7C73F3" w:rsidRPr="00C37779" w:rsidRDefault="00363670">
      <w:pPr>
        <w:spacing w:after="0" w:line="264" w:lineRule="auto"/>
        <w:ind w:firstLine="600"/>
        <w:jc w:val="both"/>
      </w:pPr>
      <w:r w:rsidRPr="00C37779">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7C73F3" w:rsidRPr="00C37779" w:rsidRDefault="00363670">
      <w:pPr>
        <w:spacing w:after="0" w:line="264" w:lineRule="auto"/>
        <w:ind w:firstLine="600"/>
        <w:jc w:val="both"/>
      </w:pPr>
      <w:r w:rsidRPr="00C37779">
        <w:rPr>
          <w:rFonts w:ascii="Times New Roman" w:hAnsi="Times New Roman"/>
          <w:color w:val="000000"/>
          <w:sz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C73F3" w:rsidRPr="00C37779" w:rsidRDefault="00363670">
      <w:pPr>
        <w:spacing w:after="0" w:line="264" w:lineRule="auto"/>
        <w:ind w:firstLine="600"/>
        <w:jc w:val="both"/>
      </w:pPr>
      <w:r w:rsidRPr="00C37779">
        <w:rPr>
          <w:rFonts w:ascii="Times New Roman" w:hAnsi="Times New Roman"/>
          <w:color w:val="000000"/>
          <w:sz w:val="28"/>
        </w:rPr>
        <w:t>использовать и преобразовывать знаково-символические средства наглядности.</w:t>
      </w:r>
    </w:p>
    <w:p w:rsidR="007C73F3" w:rsidRPr="00C37779" w:rsidRDefault="00363670">
      <w:pPr>
        <w:spacing w:after="0" w:line="264" w:lineRule="auto"/>
        <w:ind w:firstLine="600"/>
        <w:jc w:val="both"/>
      </w:pPr>
      <w:r w:rsidRPr="00C37779">
        <w:rPr>
          <w:rFonts w:ascii="Times New Roman" w:hAnsi="Times New Roman"/>
          <w:b/>
          <w:color w:val="000000"/>
          <w:sz w:val="28"/>
        </w:rPr>
        <w:t>Овладение универсальными коммуникативными действиями:</w:t>
      </w:r>
    </w:p>
    <w:p w:rsidR="007C73F3" w:rsidRPr="00C37779" w:rsidRDefault="00363670">
      <w:pPr>
        <w:spacing w:after="0" w:line="264" w:lineRule="auto"/>
        <w:ind w:firstLine="600"/>
        <w:jc w:val="both"/>
      </w:pPr>
      <w:r w:rsidRPr="00C37779">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C73F3" w:rsidRPr="00C37779" w:rsidRDefault="00363670">
      <w:pPr>
        <w:spacing w:after="0" w:line="264" w:lineRule="auto"/>
        <w:ind w:firstLine="600"/>
        <w:jc w:val="both"/>
      </w:pPr>
      <w:r w:rsidRPr="00C37779">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C73F3" w:rsidRPr="00C37779" w:rsidRDefault="00363670">
      <w:pPr>
        <w:spacing w:after="0" w:line="264" w:lineRule="auto"/>
        <w:ind w:firstLine="600"/>
        <w:jc w:val="both"/>
      </w:pPr>
      <w:r w:rsidRPr="00C37779">
        <w:rPr>
          <w:rFonts w:ascii="Times New Roman" w:hAnsi="Times New Roman"/>
          <w:b/>
          <w:color w:val="000000"/>
          <w:sz w:val="28"/>
        </w:rPr>
        <w:t>Овладение универсальными регулятивными действиями:</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C73F3" w:rsidRPr="00C37779" w:rsidRDefault="00363670">
      <w:pPr>
        <w:spacing w:after="0" w:line="264" w:lineRule="auto"/>
        <w:ind w:firstLine="600"/>
        <w:jc w:val="both"/>
      </w:pPr>
      <w:r w:rsidRPr="00C37779">
        <w:rPr>
          <w:rFonts w:ascii="Times New Roman" w:hAnsi="Times New Roman"/>
          <w:color w:val="000000"/>
          <w:sz w:val="28"/>
        </w:rPr>
        <w:t>осуществлять самоконтроль своей деятельности на основе самоанализа и самооценки.</w:t>
      </w:r>
    </w:p>
    <w:p w:rsidR="007C73F3" w:rsidRPr="00C37779" w:rsidRDefault="007C73F3">
      <w:pPr>
        <w:spacing w:after="0"/>
        <w:ind w:left="120"/>
      </w:pPr>
    </w:p>
    <w:p w:rsidR="007C73F3" w:rsidRPr="00C37779" w:rsidRDefault="00363670">
      <w:pPr>
        <w:spacing w:after="0"/>
        <w:ind w:left="120"/>
      </w:pPr>
      <w:r w:rsidRPr="00C37779">
        <w:rPr>
          <w:rFonts w:ascii="Times New Roman" w:hAnsi="Times New Roman"/>
          <w:b/>
          <w:color w:val="000000"/>
          <w:sz w:val="28"/>
        </w:rPr>
        <w:t>ПРЕДМЕТНЫЕ РЕЗУЛЬТАТЫ</w:t>
      </w:r>
    </w:p>
    <w:p w:rsidR="007C73F3" w:rsidRPr="00C37779" w:rsidRDefault="007C73F3">
      <w:pPr>
        <w:spacing w:after="0"/>
        <w:ind w:left="120"/>
      </w:pPr>
    </w:p>
    <w:p w:rsidR="007C73F3" w:rsidRPr="00C37779" w:rsidRDefault="00363670">
      <w:pPr>
        <w:spacing w:after="0" w:line="264" w:lineRule="auto"/>
        <w:ind w:left="120"/>
        <w:jc w:val="both"/>
      </w:pPr>
      <w:r w:rsidRPr="00C37779">
        <w:rPr>
          <w:rFonts w:ascii="Times New Roman" w:hAnsi="Times New Roman"/>
          <w:b/>
          <w:color w:val="000000"/>
          <w:sz w:val="28"/>
        </w:rPr>
        <w:t>10 КЛАСС</w:t>
      </w:r>
    </w:p>
    <w:p w:rsidR="007C73F3" w:rsidRPr="00C37779" w:rsidRDefault="007C73F3">
      <w:pPr>
        <w:spacing w:after="0" w:line="264" w:lineRule="auto"/>
        <w:ind w:left="120"/>
        <w:jc w:val="both"/>
      </w:pPr>
    </w:p>
    <w:p w:rsidR="007C73F3" w:rsidRPr="00C37779" w:rsidRDefault="00363670">
      <w:pPr>
        <w:spacing w:after="0" w:line="264" w:lineRule="auto"/>
        <w:ind w:firstLine="600"/>
        <w:jc w:val="both"/>
      </w:pPr>
      <w:r w:rsidRPr="00C37779">
        <w:rPr>
          <w:rFonts w:ascii="Times New Roman" w:hAnsi="Times New Roman"/>
          <w:color w:val="000000"/>
          <w:sz w:val="28"/>
        </w:rPr>
        <w:t>Предметные результаты освоения курса «Органическая химия» отражают:</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сформированность представлений о химической составляющей естественно-научной картины мира, роли химии в познании явлений </w:t>
      </w:r>
      <w:r w:rsidRPr="00C37779">
        <w:rPr>
          <w:rFonts w:ascii="Times New Roman" w:hAnsi="Times New Roman"/>
          <w:color w:val="000000"/>
          <w:sz w:val="28"/>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C73F3" w:rsidRPr="00C37779" w:rsidRDefault="00363670">
      <w:pPr>
        <w:spacing w:after="0" w:line="264" w:lineRule="auto"/>
        <w:ind w:firstLine="600"/>
        <w:jc w:val="both"/>
      </w:pPr>
      <w:r w:rsidRPr="00C37779">
        <w:rPr>
          <w:rFonts w:ascii="Times New Roman" w:hAnsi="Times New Roman"/>
          <w:color w:val="000000"/>
          <w:sz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C37779">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сформированность умения определять виды химической связи в органических соединениях (одинарные и кратные);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C73F3" w:rsidRPr="00C37779" w:rsidRDefault="00363670">
      <w:pPr>
        <w:spacing w:after="0" w:line="264" w:lineRule="auto"/>
        <w:ind w:firstLine="600"/>
        <w:jc w:val="both"/>
      </w:pPr>
      <w:r w:rsidRPr="00C37779">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C73F3" w:rsidRPr="00C37779" w:rsidRDefault="00363670">
      <w:pPr>
        <w:spacing w:after="0" w:line="264" w:lineRule="auto"/>
        <w:ind w:firstLine="600"/>
        <w:jc w:val="both"/>
      </w:pPr>
      <w:r w:rsidRPr="00C37779">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7C73F3" w:rsidRPr="00C37779" w:rsidRDefault="007C73F3">
      <w:pPr>
        <w:spacing w:after="0" w:line="264" w:lineRule="auto"/>
        <w:ind w:left="120"/>
        <w:jc w:val="both"/>
      </w:pPr>
    </w:p>
    <w:p w:rsidR="007C73F3" w:rsidRPr="00C37779" w:rsidRDefault="00363670">
      <w:pPr>
        <w:spacing w:after="0" w:line="264" w:lineRule="auto"/>
        <w:ind w:left="120"/>
        <w:jc w:val="both"/>
      </w:pPr>
      <w:r w:rsidRPr="00C37779">
        <w:rPr>
          <w:rFonts w:ascii="Times New Roman" w:hAnsi="Times New Roman"/>
          <w:b/>
          <w:color w:val="000000"/>
          <w:sz w:val="28"/>
        </w:rPr>
        <w:t>11 КЛАСС</w:t>
      </w:r>
    </w:p>
    <w:p w:rsidR="007C73F3" w:rsidRPr="00C37779" w:rsidRDefault="007C73F3">
      <w:pPr>
        <w:spacing w:after="0" w:line="264" w:lineRule="auto"/>
        <w:ind w:left="120"/>
        <w:jc w:val="both"/>
      </w:pPr>
    </w:p>
    <w:p w:rsidR="007C73F3" w:rsidRPr="00C37779" w:rsidRDefault="00363670">
      <w:pPr>
        <w:spacing w:after="0" w:line="264" w:lineRule="auto"/>
        <w:ind w:firstLine="600"/>
        <w:jc w:val="both"/>
      </w:pPr>
      <w:r w:rsidRPr="00C37779">
        <w:rPr>
          <w:rFonts w:ascii="Times New Roman" w:hAnsi="Times New Roman"/>
          <w:color w:val="000000"/>
          <w:sz w:val="28"/>
        </w:rPr>
        <w:t>Предметные результаты освоения курса «Общая и неорганическая химия» отражают:</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C73F3" w:rsidRPr="00C37779" w:rsidRDefault="00363670">
      <w:pPr>
        <w:spacing w:after="0" w:line="264" w:lineRule="auto"/>
        <w:ind w:firstLine="600"/>
        <w:jc w:val="both"/>
      </w:pPr>
      <w:r w:rsidRPr="00C37779">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C37779">
        <w:rPr>
          <w:rFonts w:ascii="Times New Roman" w:hAnsi="Times New Roman"/>
          <w:color w:val="000000"/>
          <w:sz w:val="28"/>
        </w:rPr>
        <w:t xml:space="preserve">-, </w:t>
      </w:r>
      <w:r>
        <w:rPr>
          <w:rFonts w:ascii="Times New Roman" w:hAnsi="Times New Roman"/>
          <w:color w:val="000000"/>
          <w:sz w:val="28"/>
        </w:rPr>
        <w:t>p</w:t>
      </w:r>
      <w:r w:rsidRPr="00C37779">
        <w:rPr>
          <w:rFonts w:ascii="Times New Roman" w:hAnsi="Times New Roman"/>
          <w:color w:val="000000"/>
          <w:sz w:val="28"/>
        </w:rPr>
        <w:t xml:space="preserve">-, </w:t>
      </w:r>
      <w:r>
        <w:rPr>
          <w:rFonts w:ascii="Times New Roman" w:hAnsi="Times New Roman"/>
          <w:color w:val="000000"/>
          <w:sz w:val="28"/>
        </w:rPr>
        <w:t>d</w:t>
      </w:r>
      <w:r w:rsidRPr="00C37779">
        <w:rPr>
          <w:rFonts w:ascii="Times New Roman" w:hAnsi="Times New Roman"/>
          <w:color w:val="000000"/>
          <w:sz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C37779">
        <w:rPr>
          <w:rFonts w:ascii="Times New Roman" w:hAnsi="Times New Roman"/>
          <w:color w:val="000000"/>
          <w:sz w:val="28"/>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C37779">
        <w:rPr>
          <w:rFonts w:ascii="Times New Roman" w:hAnsi="Times New Roman"/>
          <w:color w:val="000000"/>
          <w:sz w:val="28"/>
        </w:rPr>
        <w:t xml:space="preserve">-, </w:t>
      </w:r>
      <w:r>
        <w:rPr>
          <w:rFonts w:ascii="Times New Roman" w:hAnsi="Times New Roman"/>
          <w:color w:val="000000"/>
          <w:sz w:val="28"/>
        </w:rPr>
        <w:t>p</w:t>
      </w:r>
      <w:r w:rsidRPr="00C37779">
        <w:rPr>
          <w:rFonts w:ascii="Times New Roman" w:hAnsi="Times New Roman"/>
          <w:color w:val="000000"/>
          <w:sz w:val="28"/>
        </w:rPr>
        <w:t xml:space="preserve">-, </w:t>
      </w:r>
      <w:r>
        <w:rPr>
          <w:rFonts w:ascii="Times New Roman" w:hAnsi="Times New Roman"/>
          <w:color w:val="000000"/>
          <w:sz w:val="28"/>
        </w:rPr>
        <w:t>d</w:t>
      </w:r>
      <w:r w:rsidRPr="00C37779">
        <w:rPr>
          <w:rFonts w:ascii="Times New Roman" w:hAnsi="Times New Roman"/>
          <w:color w:val="000000"/>
          <w:sz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C73F3" w:rsidRPr="00C37779" w:rsidRDefault="00363670">
      <w:pPr>
        <w:spacing w:after="0" w:line="264" w:lineRule="auto"/>
        <w:ind w:firstLine="600"/>
        <w:jc w:val="both"/>
      </w:pPr>
      <w:r w:rsidRPr="00C37779">
        <w:rPr>
          <w:rFonts w:ascii="Times New Roman" w:hAnsi="Times New Roman"/>
          <w:color w:val="000000"/>
          <w:sz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C73F3" w:rsidRPr="00C37779" w:rsidRDefault="00363670">
      <w:pPr>
        <w:spacing w:after="0" w:line="264" w:lineRule="auto"/>
        <w:ind w:firstLine="600"/>
        <w:jc w:val="both"/>
      </w:pPr>
      <w:r w:rsidRPr="00C37779">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C73F3" w:rsidRPr="00C37779" w:rsidRDefault="00363670">
      <w:pPr>
        <w:spacing w:after="0" w:line="264" w:lineRule="auto"/>
        <w:ind w:firstLine="600"/>
        <w:jc w:val="both"/>
      </w:pPr>
      <w:r w:rsidRPr="00C37779">
        <w:rPr>
          <w:rFonts w:ascii="Times New Roman" w:hAnsi="Times New Roman"/>
          <w:color w:val="000000"/>
          <w:sz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C73F3" w:rsidRPr="00C37779" w:rsidRDefault="00363670">
      <w:pPr>
        <w:spacing w:after="0" w:line="264" w:lineRule="auto"/>
        <w:ind w:firstLine="600"/>
        <w:jc w:val="both"/>
      </w:pPr>
      <w:r w:rsidRPr="00C37779">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C73F3" w:rsidRPr="00C37779" w:rsidRDefault="00363670">
      <w:pPr>
        <w:spacing w:after="0" w:line="264" w:lineRule="auto"/>
        <w:ind w:firstLine="600"/>
        <w:jc w:val="both"/>
      </w:pPr>
      <w:r w:rsidRPr="00C37779">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7C73F3" w:rsidRPr="00C37779" w:rsidRDefault="007C73F3">
      <w:pPr>
        <w:sectPr w:rsidR="007C73F3" w:rsidRPr="00C37779">
          <w:pgSz w:w="11906" w:h="16383"/>
          <w:pgMar w:top="1134" w:right="850" w:bottom="1134" w:left="1701" w:header="720" w:footer="720" w:gutter="0"/>
          <w:cols w:space="720"/>
        </w:sectPr>
      </w:pPr>
    </w:p>
    <w:p w:rsidR="007C73F3" w:rsidRDefault="00363670">
      <w:pPr>
        <w:spacing w:after="0"/>
        <w:ind w:left="120"/>
      </w:pPr>
      <w:bookmarkStart w:id="6" w:name="block-3418928"/>
      <w:bookmarkEnd w:id="5"/>
      <w:r w:rsidRPr="00C3777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C73F3" w:rsidRDefault="0036367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2885"/>
        <w:gridCol w:w="1192"/>
        <w:gridCol w:w="1841"/>
        <w:gridCol w:w="1910"/>
        <w:gridCol w:w="5319"/>
      </w:tblGrid>
      <w:tr w:rsidR="007C73F3">
        <w:trPr>
          <w:trHeight w:val="144"/>
          <w:tblCellSpacing w:w="20" w:type="nil"/>
        </w:trPr>
        <w:tc>
          <w:tcPr>
            <w:tcW w:w="529"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 п/п </w:t>
            </w:r>
          </w:p>
          <w:p w:rsidR="007C73F3" w:rsidRDefault="007C73F3">
            <w:pPr>
              <w:spacing w:after="0"/>
              <w:ind w:left="135"/>
            </w:pPr>
          </w:p>
        </w:tc>
        <w:tc>
          <w:tcPr>
            <w:tcW w:w="2464"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Наименование разделов и тем программы </w:t>
            </w:r>
          </w:p>
          <w:p w:rsidR="007C73F3" w:rsidRDefault="007C73F3">
            <w:pPr>
              <w:spacing w:after="0"/>
              <w:ind w:left="135"/>
            </w:pPr>
          </w:p>
        </w:tc>
        <w:tc>
          <w:tcPr>
            <w:tcW w:w="0" w:type="auto"/>
            <w:gridSpan w:val="3"/>
            <w:tcMar>
              <w:top w:w="50" w:type="dxa"/>
              <w:left w:w="100" w:type="dxa"/>
            </w:tcMar>
            <w:vAlign w:val="center"/>
          </w:tcPr>
          <w:p w:rsidR="007C73F3" w:rsidRDefault="0036367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Электронные (цифровые) образовательные ресурсы </w:t>
            </w:r>
          </w:p>
          <w:p w:rsidR="007C73F3" w:rsidRDefault="007C73F3">
            <w:pPr>
              <w:spacing w:after="0"/>
              <w:ind w:left="135"/>
            </w:pPr>
          </w:p>
        </w:tc>
      </w:tr>
      <w:tr w:rsidR="007C73F3">
        <w:trPr>
          <w:trHeight w:val="144"/>
          <w:tblCellSpacing w:w="20" w:type="nil"/>
        </w:trPr>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c>
          <w:tcPr>
            <w:tcW w:w="1028"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Всего </w:t>
            </w:r>
          </w:p>
          <w:p w:rsidR="007C73F3" w:rsidRDefault="007C73F3">
            <w:pPr>
              <w:spacing w:after="0"/>
              <w:ind w:left="135"/>
            </w:pPr>
          </w:p>
        </w:tc>
        <w:tc>
          <w:tcPr>
            <w:tcW w:w="1759"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Контрольные работы </w:t>
            </w:r>
          </w:p>
          <w:p w:rsidR="007C73F3" w:rsidRDefault="007C73F3">
            <w:pPr>
              <w:spacing w:after="0"/>
              <w:ind w:left="135"/>
            </w:pPr>
          </w:p>
        </w:tc>
        <w:tc>
          <w:tcPr>
            <w:tcW w:w="1841"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Практические работы </w:t>
            </w:r>
          </w:p>
          <w:p w:rsidR="007C73F3" w:rsidRDefault="007C73F3">
            <w:pPr>
              <w:spacing w:after="0"/>
              <w:ind w:left="135"/>
            </w:pPr>
          </w:p>
        </w:tc>
        <w:tc>
          <w:tcPr>
            <w:tcW w:w="0" w:type="auto"/>
            <w:vMerge/>
            <w:tcBorders>
              <w:top w:val="nil"/>
            </w:tcBorders>
            <w:tcMar>
              <w:top w:w="50" w:type="dxa"/>
              <w:left w:w="100" w:type="dxa"/>
            </w:tcMar>
          </w:tcPr>
          <w:p w:rsidR="007C73F3" w:rsidRDefault="007C73F3"/>
        </w:tc>
      </w:tr>
      <w:tr w:rsidR="007C73F3" w:rsidRPr="00C37779">
        <w:trPr>
          <w:trHeight w:val="144"/>
          <w:tblCellSpacing w:w="20" w:type="nil"/>
        </w:trPr>
        <w:tc>
          <w:tcPr>
            <w:tcW w:w="0" w:type="auto"/>
            <w:gridSpan w:val="6"/>
            <w:tcMar>
              <w:top w:w="50" w:type="dxa"/>
              <w:left w:w="100" w:type="dxa"/>
            </w:tcMar>
            <w:vAlign w:val="center"/>
          </w:tcPr>
          <w:p w:rsidR="007C73F3" w:rsidRPr="00C37779" w:rsidRDefault="00363670">
            <w:pPr>
              <w:spacing w:after="0"/>
              <w:ind w:left="135"/>
            </w:pPr>
            <w:r w:rsidRPr="00C37779">
              <w:rPr>
                <w:rFonts w:ascii="Times New Roman" w:hAnsi="Times New Roman"/>
                <w:b/>
                <w:color w:val="000000"/>
                <w:sz w:val="24"/>
              </w:rPr>
              <w:t>Раздел 1.</w:t>
            </w:r>
            <w:r w:rsidRPr="00C37779">
              <w:rPr>
                <w:rFonts w:ascii="Times New Roman" w:hAnsi="Times New Roman"/>
                <w:color w:val="000000"/>
                <w:sz w:val="24"/>
              </w:rPr>
              <w:t xml:space="preserve"> </w:t>
            </w:r>
            <w:r w:rsidRPr="00C37779">
              <w:rPr>
                <w:rFonts w:ascii="Times New Roman" w:hAnsi="Times New Roman"/>
                <w:b/>
                <w:color w:val="000000"/>
                <w:sz w:val="24"/>
              </w:rPr>
              <w:t>Теоретические основы органической химии</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1.1</w:t>
            </w:r>
          </w:p>
        </w:tc>
        <w:tc>
          <w:tcPr>
            <w:tcW w:w="2464"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5323D9">
            <w:pPr>
              <w:spacing w:after="0"/>
              <w:ind w:left="135"/>
            </w:pPr>
            <w:hyperlink r:id="rId7" w:history="1">
              <w:r w:rsidR="0002523C" w:rsidRPr="009F077C">
                <w:rPr>
                  <w:rStyle w:val="ab"/>
                </w:rPr>
                <w:t>https://resh.edu.ru/subject/lesson/6149/start/170388/</w:t>
              </w:r>
            </w:hyperlink>
            <w:r w:rsidR="0002523C">
              <w:t xml:space="preserve"> </w:t>
            </w: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2.1</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 xml:space="preserve">Предельные углеводороды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5323D9">
            <w:pPr>
              <w:spacing w:after="0"/>
              <w:ind w:left="135"/>
            </w:pPr>
            <w:hyperlink r:id="rId8" w:history="1">
              <w:r w:rsidR="0002523C" w:rsidRPr="009F077C">
                <w:rPr>
                  <w:rStyle w:val="ab"/>
                </w:rPr>
                <w:t>https://resh.edu.ru/subject/lesson/6151/start/149993/</w:t>
              </w:r>
            </w:hyperlink>
            <w:r w:rsidR="0002523C">
              <w:t xml:space="preserve"> </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2.2</w:t>
            </w:r>
          </w:p>
        </w:tc>
        <w:tc>
          <w:tcPr>
            <w:tcW w:w="2464"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Непредельные углеводороды: алкены, алкадиены, алкины</w:t>
            </w:r>
          </w:p>
        </w:tc>
        <w:tc>
          <w:tcPr>
            <w:tcW w:w="1028"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C73F3" w:rsidRDefault="005323D9">
            <w:pPr>
              <w:spacing w:after="0"/>
              <w:ind w:left="135"/>
            </w:pPr>
            <w:hyperlink r:id="rId9" w:history="1">
              <w:r w:rsidR="0002523C" w:rsidRPr="009F077C">
                <w:rPr>
                  <w:rStyle w:val="ab"/>
                </w:rPr>
                <w:t>https://resh.edu.ru/subject/29/10/</w:t>
              </w:r>
            </w:hyperlink>
            <w:r w:rsidR="0002523C">
              <w:t xml:space="preserve"> </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2.3</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7C73F3">
            <w:pPr>
              <w:spacing w:after="0"/>
              <w:ind w:left="135"/>
            </w:pP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2.4</w:t>
            </w:r>
          </w:p>
        </w:tc>
        <w:tc>
          <w:tcPr>
            <w:tcW w:w="2464"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3.1</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5323D9">
            <w:pPr>
              <w:spacing w:after="0"/>
              <w:ind w:left="135"/>
            </w:pPr>
            <w:hyperlink r:id="rId10" w:history="1">
              <w:r w:rsidR="0002523C" w:rsidRPr="009F077C">
                <w:rPr>
                  <w:rStyle w:val="ab"/>
                </w:rPr>
                <w:t>https://resh.edu.ru/subject/29/10/</w:t>
              </w:r>
            </w:hyperlink>
            <w:r w:rsidR="0002523C">
              <w:t xml:space="preserve"> </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3.2</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C73F3" w:rsidRDefault="007C73F3">
            <w:pPr>
              <w:spacing w:after="0"/>
              <w:ind w:left="135"/>
            </w:pP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3.3</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4.1</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5323D9">
            <w:pPr>
              <w:spacing w:after="0"/>
              <w:ind w:left="135"/>
            </w:pPr>
            <w:hyperlink r:id="rId11" w:history="1">
              <w:r w:rsidR="0002523C" w:rsidRPr="009F077C">
                <w:rPr>
                  <w:rStyle w:val="ab"/>
                </w:rPr>
                <w:t>https://resh.edu.ru/subject/29/10/</w:t>
              </w:r>
            </w:hyperlink>
            <w:r w:rsidR="0002523C">
              <w:t xml:space="preserve"> </w:t>
            </w: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7C73F3">
        <w:trPr>
          <w:trHeight w:val="144"/>
          <w:tblCellSpacing w:w="20" w:type="nil"/>
        </w:trPr>
        <w:tc>
          <w:tcPr>
            <w:tcW w:w="529" w:type="dxa"/>
            <w:tcMar>
              <w:top w:w="50" w:type="dxa"/>
              <w:left w:w="100" w:type="dxa"/>
            </w:tcMar>
            <w:vAlign w:val="center"/>
          </w:tcPr>
          <w:p w:rsidR="007C73F3" w:rsidRDefault="00363670">
            <w:pPr>
              <w:spacing w:after="0"/>
            </w:pPr>
            <w:r>
              <w:rPr>
                <w:rFonts w:ascii="Times New Roman" w:hAnsi="Times New Roman"/>
                <w:color w:val="000000"/>
                <w:sz w:val="24"/>
              </w:rPr>
              <w:t>5.1</w:t>
            </w:r>
          </w:p>
        </w:tc>
        <w:tc>
          <w:tcPr>
            <w:tcW w:w="2464" w:type="dxa"/>
            <w:tcMar>
              <w:top w:w="50" w:type="dxa"/>
              <w:left w:w="100" w:type="dxa"/>
            </w:tcMar>
            <w:vAlign w:val="center"/>
          </w:tcPr>
          <w:p w:rsidR="007C73F3" w:rsidRDefault="00363670">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C73F3" w:rsidRDefault="007C73F3">
            <w:pPr>
              <w:spacing w:after="0"/>
              <w:ind w:left="135"/>
              <w:jc w:val="center"/>
            </w:pPr>
          </w:p>
        </w:tc>
        <w:tc>
          <w:tcPr>
            <w:tcW w:w="1841" w:type="dxa"/>
            <w:tcMar>
              <w:top w:w="50" w:type="dxa"/>
              <w:left w:w="100" w:type="dxa"/>
            </w:tcMar>
            <w:vAlign w:val="center"/>
          </w:tcPr>
          <w:p w:rsidR="007C73F3" w:rsidRDefault="007C73F3">
            <w:pPr>
              <w:spacing w:after="0"/>
              <w:ind w:left="135"/>
              <w:jc w:val="center"/>
            </w:pPr>
          </w:p>
        </w:tc>
        <w:tc>
          <w:tcPr>
            <w:tcW w:w="2789" w:type="dxa"/>
            <w:tcMar>
              <w:top w:w="50" w:type="dxa"/>
              <w:left w:w="100" w:type="dxa"/>
            </w:tcMar>
            <w:vAlign w:val="center"/>
          </w:tcPr>
          <w:p w:rsidR="007C73F3" w:rsidRDefault="005323D9">
            <w:pPr>
              <w:spacing w:after="0"/>
              <w:ind w:left="135"/>
            </w:pPr>
            <w:hyperlink r:id="rId12" w:history="1">
              <w:r w:rsidR="0002523C" w:rsidRPr="009F077C">
                <w:rPr>
                  <w:rStyle w:val="ab"/>
                </w:rPr>
                <w:t>https://resh.edu.ru/subject/29/10/</w:t>
              </w:r>
            </w:hyperlink>
            <w:r w:rsidR="0002523C">
              <w:t xml:space="preserve"> </w:t>
            </w: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2"/>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C73F3" w:rsidRDefault="007C73F3"/>
        </w:tc>
      </w:tr>
    </w:tbl>
    <w:p w:rsidR="007C73F3" w:rsidRDefault="007C73F3">
      <w:pPr>
        <w:sectPr w:rsidR="007C73F3">
          <w:pgSz w:w="16383" w:h="11906" w:orient="landscape"/>
          <w:pgMar w:top="1134" w:right="850" w:bottom="1134" w:left="1701" w:header="720" w:footer="720" w:gutter="0"/>
          <w:cols w:space="720"/>
        </w:sectPr>
      </w:pPr>
    </w:p>
    <w:p w:rsidR="007C73F3" w:rsidRDefault="0036367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0"/>
        <w:gridCol w:w="4178"/>
        <w:gridCol w:w="1500"/>
        <w:gridCol w:w="1841"/>
        <w:gridCol w:w="1910"/>
        <w:gridCol w:w="3501"/>
      </w:tblGrid>
      <w:tr w:rsidR="007C73F3">
        <w:trPr>
          <w:trHeight w:val="144"/>
          <w:tblCellSpacing w:w="20" w:type="nil"/>
        </w:trPr>
        <w:tc>
          <w:tcPr>
            <w:tcW w:w="520"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 п/п </w:t>
            </w:r>
          </w:p>
          <w:p w:rsidR="007C73F3" w:rsidRDefault="007C73F3">
            <w:pPr>
              <w:spacing w:after="0"/>
              <w:ind w:left="135"/>
            </w:pPr>
          </w:p>
        </w:tc>
        <w:tc>
          <w:tcPr>
            <w:tcW w:w="2640"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Наименование разделов и тем программы </w:t>
            </w:r>
          </w:p>
          <w:p w:rsidR="007C73F3" w:rsidRDefault="007C73F3">
            <w:pPr>
              <w:spacing w:after="0"/>
              <w:ind w:left="135"/>
            </w:pPr>
          </w:p>
        </w:tc>
        <w:tc>
          <w:tcPr>
            <w:tcW w:w="0" w:type="auto"/>
            <w:gridSpan w:val="3"/>
            <w:tcMar>
              <w:top w:w="50" w:type="dxa"/>
              <w:left w:w="100" w:type="dxa"/>
            </w:tcMar>
            <w:vAlign w:val="center"/>
          </w:tcPr>
          <w:p w:rsidR="007C73F3" w:rsidRDefault="0036367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Электронные (цифровые) образовательные ресурсы </w:t>
            </w:r>
          </w:p>
          <w:p w:rsidR="007C73F3" w:rsidRDefault="007C73F3">
            <w:pPr>
              <w:spacing w:after="0"/>
              <w:ind w:left="135"/>
            </w:pPr>
          </w:p>
        </w:tc>
      </w:tr>
      <w:tr w:rsidR="007C73F3">
        <w:trPr>
          <w:trHeight w:val="144"/>
          <w:tblCellSpacing w:w="20" w:type="nil"/>
        </w:trPr>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c>
          <w:tcPr>
            <w:tcW w:w="1011"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Всего </w:t>
            </w:r>
          </w:p>
          <w:p w:rsidR="007C73F3" w:rsidRDefault="007C73F3">
            <w:pPr>
              <w:spacing w:after="0"/>
              <w:ind w:left="135"/>
            </w:pPr>
          </w:p>
        </w:tc>
        <w:tc>
          <w:tcPr>
            <w:tcW w:w="1738"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Контрольные работы </w:t>
            </w:r>
          </w:p>
          <w:p w:rsidR="007C73F3" w:rsidRDefault="007C73F3">
            <w:pPr>
              <w:spacing w:after="0"/>
              <w:ind w:left="135"/>
            </w:pPr>
          </w:p>
        </w:tc>
        <w:tc>
          <w:tcPr>
            <w:tcW w:w="1823"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Практические работы </w:t>
            </w:r>
          </w:p>
          <w:p w:rsidR="007C73F3" w:rsidRDefault="007C73F3">
            <w:pPr>
              <w:spacing w:after="0"/>
              <w:ind w:left="135"/>
            </w:pPr>
          </w:p>
        </w:tc>
        <w:tc>
          <w:tcPr>
            <w:tcW w:w="0" w:type="auto"/>
            <w:vMerge/>
            <w:tcBorders>
              <w:top w:val="nil"/>
            </w:tcBorders>
            <w:tcMar>
              <w:top w:w="50" w:type="dxa"/>
              <w:left w:w="100" w:type="dxa"/>
            </w:tcMar>
          </w:tcPr>
          <w:p w:rsidR="007C73F3" w:rsidRDefault="007C73F3"/>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1.1</w:t>
            </w:r>
          </w:p>
        </w:tc>
        <w:tc>
          <w:tcPr>
            <w:tcW w:w="264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C73F3" w:rsidRDefault="007C73F3">
            <w:pPr>
              <w:spacing w:after="0"/>
              <w:ind w:left="135"/>
              <w:jc w:val="center"/>
            </w:pPr>
          </w:p>
        </w:tc>
        <w:tc>
          <w:tcPr>
            <w:tcW w:w="1823" w:type="dxa"/>
            <w:tcMar>
              <w:top w:w="50" w:type="dxa"/>
              <w:left w:w="100" w:type="dxa"/>
            </w:tcMar>
            <w:vAlign w:val="center"/>
          </w:tcPr>
          <w:p w:rsidR="007C73F3" w:rsidRDefault="007C73F3">
            <w:pPr>
              <w:spacing w:after="0"/>
              <w:ind w:left="135"/>
              <w:jc w:val="center"/>
            </w:pPr>
          </w:p>
        </w:tc>
        <w:tc>
          <w:tcPr>
            <w:tcW w:w="2741" w:type="dxa"/>
            <w:tcMar>
              <w:top w:w="50" w:type="dxa"/>
              <w:left w:w="100" w:type="dxa"/>
            </w:tcMar>
            <w:vAlign w:val="center"/>
          </w:tcPr>
          <w:p w:rsidR="007C73F3" w:rsidRDefault="005323D9">
            <w:pPr>
              <w:spacing w:after="0"/>
              <w:ind w:left="135"/>
            </w:pPr>
            <w:hyperlink r:id="rId13" w:history="1">
              <w:r w:rsidR="0002523C" w:rsidRPr="009F077C">
                <w:rPr>
                  <w:rStyle w:val="ab"/>
                </w:rPr>
                <w:t>https://resh.edu.ru/subject/29/11/</w:t>
              </w:r>
            </w:hyperlink>
            <w:r w:rsidR="0002523C">
              <w:t xml:space="preserve"> </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1.2</w:t>
            </w:r>
          </w:p>
        </w:tc>
        <w:tc>
          <w:tcPr>
            <w:tcW w:w="2640" w:type="dxa"/>
            <w:tcMar>
              <w:top w:w="50" w:type="dxa"/>
              <w:left w:w="100" w:type="dxa"/>
            </w:tcMar>
            <w:vAlign w:val="center"/>
          </w:tcPr>
          <w:p w:rsidR="007C73F3" w:rsidRDefault="00363670">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73F3" w:rsidRDefault="007C73F3">
            <w:pPr>
              <w:spacing w:after="0"/>
              <w:ind w:left="135"/>
              <w:jc w:val="center"/>
            </w:pPr>
          </w:p>
        </w:tc>
        <w:tc>
          <w:tcPr>
            <w:tcW w:w="1823" w:type="dxa"/>
            <w:tcMar>
              <w:top w:w="50" w:type="dxa"/>
              <w:left w:w="100" w:type="dxa"/>
            </w:tcMar>
            <w:vAlign w:val="center"/>
          </w:tcPr>
          <w:p w:rsidR="007C73F3" w:rsidRDefault="007C73F3">
            <w:pPr>
              <w:spacing w:after="0"/>
              <w:ind w:left="135"/>
              <w:jc w:val="center"/>
            </w:pPr>
          </w:p>
        </w:tc>
        <w:tc>
          <w:tcPr>
            <w:tcW w:w="2741" w:type="dxa"/>
            <w:tcMar>
              <w:top w:w="50" w:type="dxa"/>
              <w:left w:w="100" w:type="dxa"/>
            </w:tcMar>
            <w:vAlign w:val="center"/>
          </w:tcPr>
          <w:p w:rsidR="007C73F3" w:rsidRDefault="005323D9">
            <w:pPr>
              <w:spacing w:after="0"/>
              <w:ind w:left="135"/>
            </w:pPr>
            <w:hyperlink r:id="rId14" w:history="1">
              <w:r w:rsidR="0002523C" w:rsidRPr="009F077C">
                <w:rPr>
                  <w:rStyle w:val="ab"/>
                </w:rPr>
                <w:t>https://resh.edu.ru/subject/29/11/</w:t>
              </w:r>
            </w:hyperlink>
            <w:r w:rsidR="0002523C">
              <w:t xml:space="preserve"> </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1.3</w:t>
            </w:r>
          </w:p>
        </w:tc>
        <w:tc>
          <w:tcPr>
            <w:tcW w:w="2640" w:type="dxa"/>
            <w:tcMar>
              <w:top w:w="50" w:type="dxa"/>
              <w:left w:w="100" w:type="dxa"/>
            </w:tcMar>
            <w:vAlign w:val="center"/>
          </w:tcPr>
          <w:p w:rsidR="007C73F3" w:rsidRDefault="00363670">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C73F3" w:rsidRDefault="007C73F3"/>
        </w:tc>
        <w:tc>
          <w:tcPr>
            <w:tcW w:w="1823" w:type="dxa"/>
            <w:tcMar>
              <w:top w:w="50" w:type="dxa"/>
              <w:left w:w="100" w:type="dxa"/>
            </w:tcMar>
            <w:vAlign w:val="center"/>
          </w:tcPr>
          <w:p w:rsidR="007C73F3" w:rsidRDefault="007C73F3"/>
        </w:tc>
        <w:tc>
          <w:tcPr>
            <w:tcW w:w="2741"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2.1</w:t>
            </w:r>
          </w:p>
        </w:tc>
        <w:tc>
          <w:tcPr>
            <w:tcW w:w="2640" w:type="dxa"/>
            <w:tcMar>
              <w:top w:w="50" w:type="dxa"/>
              <w:left w:w="100" w:type="dxa"/>
            </w:tcMar>
            <w:vAlign w:val="center"/>
          </w:tcPr>
          <w:p w:rsidR="007C73F3" w:rsidRDefault="00363670">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C73F3" w:rsidRDefault="007C73F3">
            <w:pPr>
              <w:spacing w:after="0"/>
              <w:ind w:left="135"/>
              <w:jc w:val="center"/>
            </w:pPr>
          </w:p>
        </w:tc>
        <w:tc>
          <w:tcPr>
            <w:tcW w:w="182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73F3" w:rsidRDefault="005323D9">
            <w:pPr>
              <w:spacing w:after="0"/>
              <w:ind w:left="135"/>
            </w:pPr>
            <w:hyperlink r:id="rId15" w:history="1">
              <w:r w:rsidR="0002523C" w:rsidRPr="009F077C">
                <w:rPr>
                  <w:rStyle w:val="ab"/>
                </w:rPr>
                <w:t>https://resh.edu.ru/subject/29/11/</w:t>
              </w:r>
            </w:hyperlink>
            <w:r w:rsidR="0002523C">
              <w:t xml:space="preserve"> </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2.2</w:t>
            </w:r>
          </w:p>
        </w:tc>
        <w:tc>
          <w:tcPr>
            <w:tcW w:w="2640" w:type="dxa"/>
            <w:tcMar>
              <w:top w:w="50" w:type="dxa"/>
              <w:left w:w="100" w:type="dxa"/>
            </w:tcMar>
            <w:vAlign w:val="center"/>
          </w:tcPr>
          <w:p w:rsidR="007C73F3" w:rsidRDefault="00363670">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73F3" w:rsidRDefault="007C73F3">
            <w:pPr>
              <w:spacing w:after="0"/>
              <w:ind w:left="135"/>
            </w:pP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2.3</w:t>
            </w:r>
          </w:p>
        </w:tc>
        <w:tc>
          <w:tcPr>
            <w:tcW w:w="264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C73F3" w:rsidRDefault="007C73F3">
            <w:pPr>
              <w:spacing w:after="0"/>
              <w:ind w:left="135"/>
              <w:jc w:val="center"/>
            </w:pPr>
          </w:p>
        </w:tc>
        <w:tc>
          <w:tcPr>
            <w:tcW w:w="1823" w:type="dxa"/>
            <w:tcMar>
              <w:top w:w="50" w:type="dxa"/>
              <w:left w:w="100" w:type="dxa"/>
            </w:tcMar>
            <w:vAlign w:val="center"/>
          </w:tcPr>
          <w:p w:rsidR="007C73F3" w:rsidRDefault="007C73F3">
            <w:pPr>
              <w:spacing w:after="0"/>
              <w:ind w:left="135"/>
              <w:jc w:val="center"/>
            </w:pPr>
          </w:p>
        </w:tc>
        <w:tc>
          <w:tcPr>
            <w:tcW w:w="2741"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7C73F3" w:rsidRDefault="007C73F3"/>
        </w:tc>
        <w:tc>
          <w:tcPr>
            <w:tcW w:w="1823" w:type="dxa"/>
            <w:tcMar>
              <w:top w:w="50" w:type="dxa"/>
              <w:left w:w="100" w:type="dxa"/>
            </w:tcMar>
            <w:vAlign w:val="center"/>
          </w:tcPr>
          <w:p w:rsidR="007C73F3" w:rsidRDefault="007C73F3"/>
        </w:tc>
        <w:tc>
          <w:tcPr>
            <w:tcW w:w="2741"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6"/>
            <w:tcMar>
              <w:top w:w="50" w:type="dxa"/>
              <w:left w:w="100" w:type="dxa"/>
            </w:tcMar>
            <w:vAlign w:val="center"/>
          </w:tcPr>
          <w:p w:rsidR="007C73F3" w:rsidRDefault="0036367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7C73F3">
        <w:trPr>
          <w:trHeight w:val="144"/>
          <w:tblCellSpacing w:w="20" w:type="nil"/>
        </w:trPr>
        <w:tc>
          <w:tcPr>
            <w:tcW w:w="520" w:type="dxa"/>
            <w:tcMar>
              <w:top w:w="50" w:type="dxa"/>
              <w:left w:w="100" w:type="dxa"/>
            </w:tcMar>
            <w:vAlign w:val="center"/>
          </w:tcPr>
          <w:p w:rsidR="007C73F3" w:rsidRDefault="00363670">
            <w:pPr>
              <w:spacing w:after="0"/>
            </w:pPr>
            <w:r>
              <w:rPr>
                <w:rFonts w:ascii="Times New Roman" w:hAnsi="Times New Roman"/>
                <w:color w:val="000000"/>
                <w:sz w:val="24"/>
              </w:rPr>
              <w:t>3.1</w:t>
            </w:r>
          </w:p>
        </w:tc>
        <w:tc>
          <w:tcPr>
            <w:tcW w:w="2640" w:type="dxa"/>
            <w:tcMar>
              <w:top w:w="50" w:type="dxa"/>
              <w:left w:w="100" w:type="dxa"/>
            </w:tcMar>
            <w:vAlign w:val="center"/>
          </w:tcPr>
          <w:p w:rsidR="007C73F3" w:rsidRDefault="00363670">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73F3" w:rsidRDefault="007C73F3">
            <w:pPr>
              <w:spacing w:after="0"/>
              <w:ind w:left="135"/>
              <w:jc w:val="center"/>
            </w:pPr>
          </w:p>
        </w:tc>
        <w:tc>
          <w:tcPr>
            <w:tcW w:w="1823" w:type="dxa"/>
            <w:tcMar>
              <w:top w:w="50" w:type="dxa"/>
              <w:left w:w="100" w:type="dxa"/>
            </w:tcMar>
            <w:vAlign w:val="center"/>
          </w:tcPr>
          <w:p w:rsidR="007C73F3" w:rsidRDefault="007C73F3">
            <w:pPr>
              <w:spacing w:after="0"/>
              <w:ind w:left="135"/>
              <w:jc w:val="center"/>
            </w:pPr>
          </w:p>
        </w:tc>
        <w:tc>
          <w:tcPr>
            <w:tcW w:w="2741" w:type="dxa"/>
            <w:tcMar>
              <w:top w:w="50" w:type="dxa"/>
              <w:left w:w="100" w:type="dxa"/>
            </w:tcMar>
            <w:vAlign w:val="center"/>
          </w:tcPr>
          <w:p w:rsidR="007C73F3" w:rsidRDefault="005323D9">
            <w:pPr>
              <w:spacing w:after="0"/>
              <w:ind w:left="135"/>
            </w:pPr>
            <w:hyperlink r:id="rId16" w:history="1">
              <w:r w:rsidR="0002523C" w:rsidRPr="009F077C">
                <w:rPr>
                  <w:rStyle w:val="ab"/>
                </w:rPr>
                <w:t>https://resh.edu.ru/subject/29/11/</w:t>
              </w:r>
            </w:hyperlink>
            <w:r w:rsidR="0002523C">
              <w:t xml:space="preserve"> </w:t>
            </w:r>
          </w:p>
        </w:tc>
      </w:tr>
      <w:tr w:rsidR="007C73F3">
        <w:trPr>
          <w:trHeight w:val="144"/>
          <w:tblCellSpacing w:w="20" w:type="nil"/>
        </w:trPr>
        <w:tc>
          <w:tcPr>
            <w:tcW w:w="0" w:type="auto"/>
            <w:gridSpan w:val="2"/>
            <w:tcMar>
              <w:top w:w="50" w:type="dxa"/>
              <w:left w:w="100" w:type="dxa"/>
            </w:tcMar>
            <w:vAlign w:val="center"/>
          </w:tcPr>
          <w:p w:rsidR="007C73F3" w:rsidRDefault="0036367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C73F3" w:rsidRDefault="007C73F3"/>
        </w:tc>
      </w:tr>
      <w:tr w:rsidR="007C73F3">
        <w:trPr>
          <w:trHeight w:val="144"/>
          <w:tblCellSpacing w:w="20" w:type="nil"/>
        </w:trPr>
        <w:tc>
          <w:tcPr>
            <w:tcW w:w="0" w:type="auto"/>
            <w:gridSpan w:val="2"/>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C73F3" w:rsidRDefault="007C73F3"/>
        </w:tc>
      </w:tr>
    </w:tbl>
    <w:p w:rsidR="007C73F3" w:rsidRDefault="007C73F3">
      <w:pPr>
        <w:sectPr w:rsidR="007C73F3">
          <w:pgSz w:w="16383" w:h="11906" w:orient="landscape"/>
          <w:pgMar w:top="1134" w:right="850" w:bottom="1134" w:left="1701" w:header="720" w:footer="720" w:gutter="0"/>
          <w:cols w:space="720"/>
        </w:sectPr>
      </w:pPr>
    </w:p>
    <w:p w:rsidR="007C73F3" w:rsidRDefault="007C73F3">
      <w:pPr>
        <w:sectPr w:rsidR="007C73F3">
          <w:pgSz w:w="16383" w:h="11906" w:orient="landscape"/>
          <w:pgMar w:top="1134" w:right="850" w:bottom="1134" w:left="1701" w:header="720" w:footer="720" w:gutter="0"/>
          <w:cols w:space="720"/>
        </w:sectPr>
      </w:pPr>
    </w:p>
    <w:p w:rsidR="007C73F3" w:rsidRDefault="00363670" w:rsidP="000C7FF6">
      <w:pPr>
        <w:spacing w:after="0"/>
      </w:pPr>
      <w:bookmarkStart w:id="7" w:name="block-3418929"/>
      <w:bookmarkEnd w:id="6"/>
      <w:r>
        <w:rPr>
          <w:rFonts w:ascii="Times New Roman" w:hAnsi="Times New Roman"/>
          <w:b/>
          <w:color w:val="000000"/>
          <w:sz w:val="28"/>
        </w:rPr>
        <w:lastRenderedPageBreak/>
        <w:t xml:space="preserve">ПОУРОЧНОЕ ПЛАНИРОВАНИЕ </w:t>
      </w:r>
    </w:p>
    <w:p w:rsidR="007C73F3" w:rsidRDefault="0036367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7C73F3">
        <w:trPr>
          <w:trHeight w:val="144"/>
          <w:tblCellSpacing w:w="20" w:type="nil"/>
        </w:trPr>
        <w:tc>
          <w:tcPr>
            <w:tcW w:w="356"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 п/п </w:t>
            </w:r>
          </w:p>
          <w:p w:rsidR="007C73F3" w:rsidRDefault="007C73F3">
            <w:pPr>
              <w:spacing w:after="0"/>
              <w:ind w:left="135"/>
            </w:pPr>
          </w:p>
        </w:tc>
        <w:tc>
          <w:tcPr>
            <w:tcW w:w="3520"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Тема урока </w:t>
            </w:r>
          </w:p>
          <w:p w:rsidR="007C73F3" w:rsidRDefault="007C73F3">
            <w:pPr>
              <w:spacing w:after="0"/>
              <w:ind w:left="135"/>
            </w:pPr>
          </w:p>
        </w:tc>
        <w:tc>
          <w:tcPr>
            <w:tcW w:w="0" w:type="auto"/>
            <w:gridSpan w:val="3"/>
            <w:tcMar>
              <w:top w:w="50" w:type="dxa"/>
              <w:left w:w="100" w:type="dxa"/>
            </w:tcMar>
            <w:vAlign w:val="center"/>
          </w:tcPr>
          <w:p w:rsidR="007C73F3" w:rsidRDefault="00363670">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Дата изучения </w:t>
            </w:r>
          </w:p>
          <w:p w:rsidR="007C73F3" w:rsidRDefault="007C73F3">
            <w:pPr>
              <w:spacing w:after="0"/>
              <w:ind w:left="135"/>
            </w:pPr>
          </w:p>
        </w:tc>
        <w:tc>
          <w:tcPr>
            <w:tcW w:w="1933"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Электронные цифровые образовательные ресурсы </w:t>
            </w:r>
          </w:p>
          <w:p w:rsidR="007C73F3" w:rsidRDefault="007C73F3">
            <w:pPr>
              <w:spacing w:after="0"/>
              <w:ind w:left="135"/>
            </w:pPr>
          </w:p>
        </w:tc>
      </w:tr>
      <w:tr w:rsidR="007C73F3">
        <w:trPr>
          <w:trHeight w:val="144"/>
          <w:tblCellSpacing w:w="20" w:type="nil"/>
        </w:trPr>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c>
          <w:tcPr>
            <w:tcW w:w="793"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Всего </w:t>
            </w:r>
          </w:p>
          <w:p w:rsidR="007C73F3" w:rsidRDefault="007C73F3">
            <w:pPr>
              <w:spacing w:after="0"/>
              <w:ind w:left="135"/>
            </w:pPr>
          </w:p>
        </w:tc>
        <w:tc>
          <w:tcPr>
            <w:tcW w:w="1485"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Контрольные работы </w:t>
            </w:r>
          </w:p>
          <w:p w:rsidR="007C73F3" w:rsidRDefault="007C73F3">
            <w:pPr>
              <w:spacing w:after="0"/>
              <w:ind w:left="135"/>
            </w:pPr>
          </w:p>
        </w:tc>
        <w:tc>
          <w:tcPr>
            <w:tcW w:w="1587"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Практические работы </w:t>
            </w:r>
          </w:p>
          <w:p w:rsidR="007C73F3" w:rsidRDefault="007C73F3">
            <w:pPr>
              <w:spacing w:after="0"/>
              <w:ind w:left="135"/>
            </w:pPr>
          </w:p>
        </w:tc>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Предмет органической химии, её возникновение, развитие и значение</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4</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Алканы: состав и строение, гомологический ряд</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5</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Метан и этан — простейшие представители алканов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6</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Алкены: состав и строение, свойства</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7</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Этилен и пропилен — простейшие представители алкенов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8</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Практическая работа № 1. «Получение этилена и изучение его свойств»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9</w:t>
            </w:r>
          </w:p>
        </w:tc>
        <w:tc>
          <w:tcPr>
            <w:tcW w:w="3520" w:type="dxa"/>
            <w:tcMar>
              <w:top w:w="50" w:type="dxa"/>
              <w:left w:w="100" w:type="dxa"/>
            </w:tcMar>
            <w:vAlign w:val="center"/>
          </w:tcPr>
          <w:p w:rsidR="007C73F3" w:rsidRPr="00C37779" w:rsidRDefault="00363670">
            <w:pPr>
              <w:spacing w:after="0"/>
              <w:ind w:left="135"/>
            </w:pPr>
            <w:proofErr w:type="spellStart"/>
            <w:r>
              <w:rPr>
                <w:rFonts w:ascii="Times New Roman" w:hAnsi="Times New Roman"/>
                <w:color w:val="000000"/>
                <w:sz w:val="24"/>
              </w:rPr>
              <w:t>Алкадиены</w:t>
            </w:r>
            <w:proofErr w:type="spellEnd"/>
            <w:r>
              <w:rPr>
                <w:rFonts w:ascii="Times New Roman" w:hAnsi="Times New Roman"/>
                <w:color w:val="000000"/>
                <w:sz w:val="24"/>
              </w:rPr>
              <w:t xml:space="preserve">. Бутадиен-1,3 и метилбутадиен-1,3. </w:t>
            </w:r>
            <w:r w:rsidRPr="00C37779">
              <w:rPr>
                <w:rFonts w:ascii="Times New Roman" w:hAnsi="Times New Roman"/>
                <w:color w:val="000000"/>
                <w:sz w:val="24"/>
              </w:rPr>
              <w:t>Получение синтетического каучука и резины</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Алкины: состав и особенности строения, гомологический ряд. </w:t>
            </w:r>
            <w:r>
              <w:rPr>
                <w:rFonts w:ascii="Times New Roman" w:hAnsi="Times New Roman"/>
                <w:color w:val="000000"/>
                <w:sz w:val="24"/>
              </w:rPr>
              <w:t xml:space="preserve">Ацетилен — простейший представитель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11</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Вычисления по уравнению химической реакции</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12</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Арены: бензол и толуол. Токсичность аренов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13</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Генетическая связь углеводородов, принадлежащих к различным классам</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14</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15</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16</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Контрольная работа по разделу «Углеводороды»</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17</w:t>
            </w:r>
          </w:p>
        </w:tc>
        <w:tc>
          <w:tcPr>
            <w:tcW w:w="3520"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18</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Многоатомные спирты: этиленгликоль и глицерин</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19</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Фенол: строение молекулы, физические и химические свойства, применение</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20</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Альдегиды: формальдегид и ацетальдегид. Ацетон</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21</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Одноосновные предельные карбоновые кислоты: муравьиная и уксусная</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22</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 xml:space="preserve">Практическая работа № 2. «Свойства </w:t>
            </w:r>
            <w:r w:rsidRPr="00C37779">
              <w:rPr>
                <w:rFonts w:ascii="Times New Roman" w:hAnsi="Times New Roman"/>
                <w:color w:val="000000"/>
                <w:sz w:val="24"/>
              </w:rPr>
              <w:lastRenderedPageBreak/>
              <w:t>раствора уксусной кислоты»</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24</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Мыла как соли высших карбоновых кислот, их моющее действие</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25</w:t>
            </w:r>
          </w:p>
        </w:tc>
        <w:tc>
          <w:tcPr>
            <w:tcW w:w="3520"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26</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Жиры: гидролиз, применение, биологическая роль жиров</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27</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28</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Крахмал и целлюлоза как природные полимеры</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29</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Контрольная работа по разделу «Кислородсодержащие органические соединения»</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30</w:t>
            </w:r>
          </w:p>
        </w:tc>
        <w:tc>
          <w:tcPr>
            <w:tcW w:w="3520" w:type="dxa"/>
            <w:tcMar>
              <w:top w:w="50" w:type="dxa"/>
              <w:left w:w="100" w:type="dxa"/>
            </w:tcMar>
            <w:vAlign w:val="center"/>
          </w:tcPr>
          <w:p w:rsidR="007C73F3" w:rsidRDefault="00363670">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31</w:t>
            </w:r>
          </w:p>
        </w:tc>
        <w:tc>
          <w:tcPr>
            <w:tcW w:w="3520"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32</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Белки как природные высокомолекулярные соединения</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33</w:t>
            </w:r>
          </w:p>
        </w:tc>
        <w:tc>
          <w:tcPr>
            <w:tcW w:w="3520"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Основные понятия химии высокомолекулярных соединений</w:t>
            </w:r>
          </w:p>
        </w:tc>
        <w:tc>
          <w:tcPr>
            <w:tcW w:w="793"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356" w:type="dxa"/>
            <w:tcMar>
              <w:top w:w="50" w:type="dxa"/>
              <w:left w:w="100" w:type="dxa"/>
            </w:tcMar>
            <w:vAlign w:val="center"/>
          </w:tcPr>
          <w:p w:rsidR="007C73F3" w:rsidRDefault="00363670">
            <w:pPr>
              <w:spacing w:after="0"/>
            </w:pPr>
            <w:r>
              <w:rPr>
                <w:rFonts w:ascii="Times New Roman" w:hAnsi="Times New Roman"/>
                <w:color w:val="000000"/>
                <w:sz w:val="24"/>
              </w:rPr>
              <w:t>34</w:t>
            </w:r>
          </w:p>
        </w:tc>
        <w:tc>
          <w:tcPr>
            <w:tcW w:w="3520"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Основные методы синтеза </w:t>
            </w:r>
            <w:r w:rsidRPr="00C37779">
              <w:rPr>
                <w:rFonts w:ascii="Times New Roman" w:hAnsi="Times New Roman"/>
                <w:color w:val="000000"/>
                <w:sz w:val="24"/>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C73F3" w:rsidRDefault="007C73F3">
            <w:pPr>
              <w:spacing w:after="0"/>
              <w:ind w:left="135"/>
              <w:jc w:val="center"/>
            </w:pPr>
          </w:p>
        </w:tc>
        <w:tc>
          <w:tcPr>
            <w:tcW w:w="1587" w:type="dxa"/>
            <w:tcMar>
              <w:top w:w="50" w:type="dxa"/>
              <w:left w:w="100" w:type="dxa"/>
            </w:tcMar>
            <w:vAlign w:val="center"/>
          </w:tcPr>
          <w:p w:rsidR="007C73F3" w:rsidRDefault="007C73F3">
            <w:pPr>
              <w:spacing w:after="0"/>
              <w:ind w:left="135"/>
              <w:jc w:val="center"/>
            </w:pPr>
          </w:p>
        </w:tc>
        <w:tc>
          <w:tcPr>
            <w:tcW w:w="1120" w:type="dxa"/>
            <w:tcMar>
              <w:top w:w="50" w:type="dxa"/>
              <w:left w:w="100" w:type="dxa"/>
            </w:tcMar>
            <w:vAlign w:val="center"/>
          </w:tcPr>
          <w:p w:rsidR="007C73F3" w:rsidRDefault="007C73F3">
            <w:pPr>
              <w:spacing w:after="0"/>
              <w:ind w:left="135"/>
            </w:pPr>
          </w:p>
        </w:tc>
        <w:tc>
          <w:tcPr>
            <w:tcW w:w="1933"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C73F3" w:rsidRDefault="007C73F3"/>
        </w:tc>
      </w:tr>
    </w:tbl>
    <w:p w:rsidR="007C73F3" w:rsidRDefault="007C73F3">
      <w:pPr>
        <w:sectPr w:rsidR="007C73F3">
          <w:pgSz w:w="16383" w:h="11906" w:orient="landscape"/>
          <w:pgMar w:top="1134" w:right="850" w:bottom="1134" w:left="1701" w:header="720" w:footer="720" w:gutter="0"/>
          <w:cols w:space="720"/>
        </w:sectPr>
      </w:pPr>
    </w:p>
    <w:p w:rsidR="007C73F3" w:rsidRDefault="0036367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7C73F3">
        <w:trPr>
          <w:trHeight w:val="144"/>
          <w:tblCellSpacing w:w="20" w:type="nil"/>
        </w:trPr>
        <w:tc>
          <w:tcPr>
            <w:tcW w:w="317"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 п/п </w:t>
            </w:r>
          </w:p>
          <w:p w:rsidR="007C73F3" w:rsidRDefault="007C73F3">
            <w:pPr>
              <w:spacing w:after="0"/>
              <w:ind w:left="135"/>
            </w:pPr>
          </w:p>
        </w:tc>
        <w:tc>
          <w:tcPr>
            <w:tcW w:w="4136"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Тема урока </w:t>
            </w:r>
          </w:p>
          <w:p w:rsidR="007C73F3" w:rsidRDefault="007C73F3">
            <w:pPr>
              <w:spacing w:after="0"/>
              <w:ind w:left="135"/>
            </w:pPr>
          </w:p>
        </w:tc>
        <w:tc>
          <w:tcPr>
            <w:tcW w:w="0" w:type="auto"/>
            <w:gridSpan w:val="3"/>
            <w:tcMar>
              <w:top w:w="50" w:type="dxa"/>
              <w:left w:w="100" w:type="dxa"/>
            </w:tcMar>
            <w:vAlign w:val="center"/>
          </w:tcPr>
          <w:p w:rsidR="007C73F3" w:rsidRDefault="00363670">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Дата изучения </w:t>
            </w:r>
          </w:p>
          <w:p w:rsidR="007C73F3" w:rsidRDefault="007C73F3">
            <w:pPr>
              <w:spacing w:after="0"/>
              <w:ind w:left="135"/>
            </w:pPr>
          </w:p>
        </w:tc>
        <w:tc>
          <w:tcPr>
            <w:tcW w:w="1856" w:type="dxa"/>
            <w:vMerge w:val="restart"/>
            <w:tcMar>
              <w:top w:w="50" w:type="dxa"/>
              <w:left w:w="100" w:type="dxa"/>
            </w:tcMar>
            <w:vAlign w:val="center"/>
          </w:tcPr>
          <w:p w:rsidR="007C73F3" w:rsidRDefault="00363670">
            <w:pPr>
              <w:spacing w:after="0"/>
              <w:ind w:left="135"/>
            </w:pPr>
            <w:r>
              <w:rPr>
                <w:rFonts w:ascii="Times New Roman" w:hAnsi="Times New Roman"/>
                <w:b/>
                <w:color w:val="000000"/>
                <w:sz w:val="24"/>
              </w:rPr>
              <w:t xml:space="preserve">Электронные цифровые образовательные ресурсы </w:t>
            </w:r>
          </w:p>
          <w:p w:rsidR="007C73F3" w:rsidRDefault="007C73F3">
            <w:pPr>
              <w:spacing w:after="0"/>
              <w:ind w:left="135"/>
            </w:pPr>
          </w:p>
        </w:tc>
      </w:tr>
      <w:tr w:rsidR="007C73F3">
        <w:trPr>
          <w:trHeight w:val="144"/>
          <w:tblCellSpacing w:w="20" w:type="nil"/>
        </w:trPr>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c>
          <w:tcPr>
            <w:tcW w:w="726"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Всего </w:t>
            </w:r>
          </w:p>
          <w:p w:rsidR="007C73F3" w:rsidRDefault="007C73F3">
            <w:pPr>
              <w:spacing w:after="0"/>
              <w:ind w:left="135"/>
            </w:pPr>
          </w:p>
        </w:tc>
        <w:tc>
          <w:tcPr>
            <w:tcW w:w="1408"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Контрольные работы </w:t>
            </w:r>
          </w:p>
          <w:p w:rsidR="007C73F3" w:rsidRDefault="007C73F3">
            <w:pPr>
              <w:spacing w:after="0"/>
              <w:ind w:left="135"/>
            </w:pPr>
          </w:p>
        </w:tc>
        <w:tc>
          <w:tcPr>
            <w:tcW w:w="1515" w:type="dxa"/>
            <w:tcMar>
              <w:top w:w="50" w:type="dxa"/>
              <w:left w:w="100" w:type="dxa"/>
            </w:tcMar>
            <w:vAlign w:val="center"/>
          </w:tcPr>
          <w:p w:rsidR="007C73F3" w:rsidRDefault="00363670">
            <w:pPr>
              <w:spacing w:after="0"/>
              <w:ind w:left="135"/>
            </w:pPr>
            <w:r>
              <w:rPr>
                <w:rFonts w:ascii="Times New Roman" w:hAnsi="Times New Roman"/>
                <w:b/>
                <w:color w:val="000000"/>
                <w:sz w:val="24"/>
              </w:rPr>
              <w:t xml:space="preserve">Практические работы </w:t>
            </w:r>
          </w:p>
          <w:p w:rsidR="007C73F3" w:rsidRDefault="007C73F3">
            <w:pPr>
              <w:spacing w:after="0"/>
              <w:ind w:left="135"/>
            </w:pPr>
          </w:p>
        </w:tc>
        <w:tc>
          <w:tcPr>
            <w:tcW w:w="0" w:type="auto"/>
            <w:vMerge/>
            <w:tcBorders>
              <w:top w:val="nil"/>
            </w:tcBorders>
            <w:tcMar>
              <w:top w:w="50" w:type="dxa"/>
              <w:left w:w="100" w:type="dxa"/>
            </w:tcMar>
          </w:tcPr>
          <w:p w:rsidR="007C73F3" w:rsidRDefault="007C73F3"/>
        </w:tc>
        <w:tc>
          <w:tcPr>
            <w:tcW w:w="0" w:type="auto"/>
            <w:vMerge/>
            <w:tcBorders>
              <w:top w:val="nil"/>
            </w:tcBorders>
            <w:tcMar>
              <w:top w:w="50" w:type="dxa"/>
              <w:left w:w="100" w:type="dxa"/>
            </w:tcMar>
          </w:tcPr>
          <w:p w:rsidR="007C73F3" w:rsidRDefault="007C73F3"/>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w:t>
            </w:r>
          </w:p>
        </w:tc>
        <w:tc>
          <w:tcPr>
            <w:tcW w:w="4136" w:type="dxa"/>
            <w:tcMar>
              <w:top w:w="50" w:type="dxa"/>
              <w:left w:w="100" w:type="dxa"/>
            </w:tcMar>
            <w:vAlign w:val="center"/>
          </w:tcPr>
          <w:p w:rsidR="007C73F3" w:rsidRDefault="00363670">
            <w:pPr>
              <w:spacing w:after="0"/>
              <w:ind w:left="135"/>
            </w:pPr>
            <w:r>
              <w:rPr>
                <w:rFonts w:ascii="Times New Roman" w:hAnsi="Times New Roman"/>
                <w:color w:val="000000"/>
                <w:sz w:val="24"/>
              </w:rPr>
              <w:t>Химический элемент. Атом. Электронная конфигурация атомов</w:t>
            </w:r>
          </w:p>
        </w:tc>
        <w:tc>
          <w:tcPr>
            <w:tcW w:w="726"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4</w:t>
            </w:r>
          </w:p>
        </w:tc>
        <w:tc>
          <w:tcPr>
            <w:tcW w:w="4136"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726"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5</w:t>
            </w:r>
          </w:p>
        </w:tc>
        <w:tc>
          <w:tcPr>
            <w:tcW w:w="4136" w:type="dxa"/>
            <w:tcMar>
              <w:top w:w="50" w:type="dxa"/>
              <w:left w:w="100" w:type="dxa"/>
            </w:tcMar>
            <w:vAlign w:val="center"/>
          </w:tcPr>
          <w:p w:rsidR="007C73F3" w:rsidRPr="00C37779" w:rsidRDefault="00363670">
            <w:pPr>
              <w:spacing w:after="0"/>
              <w:ind w:left="135"/>
            </w:pPr>
            <w:r>
              <w:rPr>
                <w:rFonts w:ascii="Times New Roman" w:hAnsi="Times New Roman"/>
                <w:color w:val="000000"/>
                <w:sz w:val="24"/>
              </w:rPr>
              <w:t xml:space="preserve">Валентность. </w:t>
            </w:r>
            <w:proofErr w:type="spellStart"/>
            <w:r>
              <w:rPr>
                <w:rFonts w:ascii="Times New Roman" w:hAnsi="Times New Roman"/>
                <w:color w:val="000000"/>
                <w:sz w:val="24"/>
              </w:rPr>
              <w:t>Электроотрицательность</w:t>
            </w:r>
            <w:proofErr w:type="spellEnd"/>
            <w:r>
              <w:rPr>
                <w:rFonts w:ascii="Times New Roman" w:hAnsi="Times New Roman"/>
                <w:color w:val="000000"/>
                <w:sz w:val="24"/>
              </w:rPr>
              <w:t xml:space="preserve">. Степень окисления. </w:t>
            </w:r>
            <w:r w:rsidRPr="00C37779">
              <w:rPr>
                <w:rFonts w:ascii="Times New Roman" w:hAnsi="Times New Roman"/>
                <w:color w:val="000000"/>
                <w:sz w:val="24"/>
              </w:rPr>
              <w:t>Вещества молекулярного и немолекулярного строения</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6</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8</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9</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Скорость реакции. Обратимые реакции. Химическое равновесие</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10</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11</w:t>
            </w:r>
          </w:p>
        </w:tc>
        <w:tc>
          <w:tcPr>
            <w:tcW w:w="4136"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Электролитическая диссоциация. Понятие о водородном показателе (</w:t>
            </w:r>
            <w:r>
              <w:rPr>
                <w:rFonts w:ascii="Times New Roman" w:hAnsi="Times New Roman"/>
                <w:color w:val="000000"/>
                <w:sz w:val="24"/>
              </w:rPr>
              <w:t>pH</w:t>
            </w:r>
            <w:r w:rsidRPr="00C37779">
              <w:rPr>
                <w:rFonts w:ascii="Times New Roman" w:hAnsi="Times New Roman"/>
                <w:color w:val="000000"/>
                <w:sz w:val="24"/>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726"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12</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13</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Контрольная работа по разделу «Теоретические основы химии»</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14</w:t>
            </w:r>
          </w:p>
        </w:tc>
        <w:tc>
          <w:tcPr>
            <w:tcW w:w="4136" w:type="dxa"/>
            <w:tcMar>
              <w:top w:w="50" w:type="dxa"/>
              <w:left w:w="100" w:type="dxa"/>
            </w:tcMar>
            <w:vAlign w:val="center"/>
          </w:tcPr>
          <w:p w:rsidR="007C73F3" w:rsidRDefault="00363670">
            <w:pPr>
              <w:spacing w:after="0"/>
              <w:ind w:left="135"/>
            </w:pPr>
            <w:r w:rsidRPr="00C37779">
              <w:rPr>
                <w:rFonts w:ascii="Times New Roman" w:hAnsi="Times New Roman"/>
                <w:color w:val="000000"/>
                <w:sz w:val="24"/>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Сплавы металлов. Электрохимический ряд напряжений металлов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16</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17</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хрома, меди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18</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цинка, железа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19</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Практическая работа № 2. "Решение экспериментальных задач по теме «Металлы»"</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20</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21</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22</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галогенов, серы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23</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азота, фософра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24</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Химические свойства углерода, кремния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25</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Применение важнейших неметаллов и их соединений</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26</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 xml:space="preserve">Обобщение и систематизация знаний по </w:t>
            </w:r>
            <w:r w:rsidRPr="00C37779">
              <w:rPr>
                <w:rFonts w:ascii="Times New Roman" w:hAnsi="Times New Roman"/>
                <w:color w:val="000000"/>
                <w:sz w:val="24"/>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Практическая работа № 3. «Решение экспериментальных задач по теме "Неметаллы"»</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28</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Контрольная работа по темам «Металлы» и «Неметаллы»</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29</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30</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31</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32</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33</w:t>
            </w:r>
          </w:p>
        </w:tc>
        <w:tc>
          <w:tcPr>
            <w:tcW w:w="4136" w:type="dxa"/>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Человек в мире веществ и материалов</w:t>
            </w:r>
          </w:p>
        </w:tc>
        <w:tc>
          <w:tcPr>
            <w:tcW w:w="726"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317" w:type="dxa"/>
            <w:tcMar>
              <w:top w:w="50" w:type="dxa"/>
              <w:left w:w="100" w:type="dxa"/>
            </w:tcMar>
            <w:vAlign w:val="center"/>
          </w:tcPr>
          <w:p w:rsidR="007C73F3" w:rsidRDefault="00363670">
            <w:pPr>
              <w:spacing w:after="0"/>
            </w:pPr>
            <w:r>
              <w:rPr>
                <w:rFonts w:ascii="Times New Roman" w:hAnsi="Times New Roman"/>
                <w:color w:val="000000"/>
                <w:sz w:val="24"/>
              </w:rPr>
              <w:t>34</w:t>
            </w:r>
          </w:p>
        </w:tc>
        <w:tc>
          <w:tcPr>
            <w:tcW w:w="4136" w:type="dxa"/>
            <w:tcMar>
              <w:top w:w="50" w:type="dxa"/>
              <w:left w:w="100" w:type="dxa"/>
            </w:tcMar>
            <w:vAlign w:val="center"/>
          </w:tcPr>
          <w:p w:rsidR="007C73F3" w:rsidRDefault="00363670">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C73F3" w:rsidRDefault="007C73F3">
            <w:pPr>
              <w:spacing w:after="0"/>
              <w:ind w:left="135"/>
              <w:jc w:val="center"/>
            </w:pPr>
          </w:p>
        </w:tc>
        <w:tc>
          <w:tcPr>
            <w:tcW w:w="1515" w:type="dxa"/>
            <w:tcMar>
              <w:top w:w="50" w:type="dxa"/>
              <w:left w:w="100" w:type="dxa"/>
            </w:tcMar>
            <w:vAlign w:val="center"/>
          </w:tcPr>
          <w:p w:rsidR="007C73F3" w:rsidRDefault="007C73F3">
            <w:pPr>
              <w:spacing w:after="0"/>
              <w:ind w:left="135"/>
              <w:jc w:val="center"/>
            </w:pPr>
          </w:p>
        </w:tc>
        <w:tc>
          <w:tcPr>
            <w:tcW w:w="1059" w:type="dxa"/>
            <w:tcMar>
              <w:top w:w="50" w:type="dxa"/>
              <w:left w:w="100" w:type="dxa"/>
            </w:tcMar>
            <w:vAlign w:val="center"/>
          </w:tcPr>
          <w:p w:rsidR="007C73F3" w:rsidRDefault="007C73F3">
            <w:pPr>
              <w:spacing w:after="0"/>
              <w:ind w:left="135"/>
            </w:pPr>
          </w:p>
        </w:tc>
        <w:tc>
          <w:tcPr>
            <w:tcW w:w="1856" w:type="dxa"/>
            <w:tcMar>
              <w:top w:w="50" w:type="dxa"/>
              <w:left w:w="100" w:type="dxa"/>
            </w:tcMar>
            <w:vAlign w:val="center"/>
          </w:tcPr>
          <w:p w:rsidR="007C73F3" w:rsidRDefault="007C73F3">
            <w:pPr>
              <w:spacing w:after="0"/>
              <w:ind w:left="135"/>
            </w:pPr>
          </w:p>
        </w:tc>
      </w:tr>
      <w:tr w:rsidR="007C73F3">
        <w:trPr>
          <w:trHeight w:val="144"/>
          <w:tblCellSpacing w:w="20" w:type="nil"/>
        </w:trPr>
        <w:tc>
          <w:tcPr>
            <w:tcW w:w="0" w:type="auto"/>
            <w:gridSpan w:val="2"/>
            <w:tcMar>
              <w:top w:w="50" w:type="dxa"/>
              <w:left w:w="100" w:type="dxa"/>
            </w:tcMar>
            <w:vAlign w:val="center"/>
          </w:tcPr>
          <w:p w:rsidR="007C73F3" w:rsidRPr="00C37779" w:rsidRDefault="00363670">
            <w:pPr>
              <w:spacing w:after="0"/>
              <w:ind w:left="135"/>
            </w:pPr>
            <w:r w:rsidRPr="00C37779">
              <w:rPr>
                <w:rFonts w:ascii="Times New Roman" w:hAnsi="Times New Roman"/>
                <w:color w:val="000000"/>
                <w:sz w:val="24"/>
              </w:rPr>
              <w:t>ОБЩЕЕ КОЛИЧЕСТВО ЧАСОВ ПО ПРОГРАММЕ</w:t>
            </w:r>
          </w:p>
        </w:tc>
        <w:tc>
          <w:tcPr>
            <w:tcW w:w="1141" w:type="dxa"/>
            <w:tcMar>
              <w:top w:w="50" w:type="dxa"/>
              <w:left w:w="100" w:type="dxa"/>
            </w:tcMar>
            <w:vAlign w:val="center"/>
          </w:tcPr>
          <w:p w:rsidR="007C73F3" w:rsidRDefault="00363670">
            <w:pPr>
              <w:spacing w:after="0"/>
              <w:ind w:left="135"/>
              <w:jc w:val="center"/>
            </w:pPr>
            <w:r w:rsidRPr="00C37779">
              <w:rPr>
                <w:rFonts w:ascii="Times New Roman" w:hAnsi="Times New Roman"/>
                <w:color w:val="000000"/>
                <w:sz w:val="24"/>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7C73F3" w:rsidRDefault="0036367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C73F3" w:rsidRDefault="007C73F3"/>
        </w:tc>
      </w:tr>
    </w:tbl>
    <w:p w:rsidR="007C73F3" w:rsidRDefault="007C73F3">
      <w:pPr>
        <w:sectPr w:rsidR="007C73F3">
          <w:pgSz w:w="16383" w:h="11906" w:orient="landscape"/>
          <w:pgMar w:top="1134" w:right="850" w:bottom="1134" w:left="1701" w:header="720" w:footer="720" w:gutter="0"/>
          <w:cols w:space="720"/>
        </w:sectPr>
      </w:pPr>
    </w:p>
    <w:p w:rsidR="007C73F3" w:rsidRDefault="007C73F3">
      <w:pPr>
        <w:sectPr w:rsidR="007C73F3">
          <w:pgSz w:w="16383" w:h="11906" w:orient="landscape"/>
          <w:pgMar w:top="1134" w:right="850" w:bottom="1134" w:left="1701" w:header="720" w:footer="720" w:gutter="0"/>
          <w:cols w:space="720"/>
        </w:sectPr>
      </w:pPr>
    </w:p>
    <w:p w:rsidR="007C73F3" w:rsidRDefault="00363670">
      <w:pPr>
        <w:spacing w:after="0"/>
        <w:ind w:left="120"/>
      </w:pPr>
      <w:bookmarkStart w:id="8" w:name="block-3418930"/>
      <w:bookmarkEnd w:id="7"/>
      <w:r>
        <w:rPr>
          <w:rFonts w:ascii="Times New Roman" w:hAnsi="Times New Roman"/>
          <w:b/>
          <w:color w:val="000000"/>
          <w:sz w:val="28"/>
        </w:rPr>
        <w:lastRenderedPageBreak/>
        <w:t>УЧЕБНО-МЕТОДИЧЕСКОЕ ОБЕСПЕЧЕНИЕ ОБРАЗОВАТЕЛЬНОГО ПРОЦЕССА</w:t>
      </w:r>
    </w:p>
    <w:p w:rsidR="007C73F3" w:rsidRDefault="00363670">
      <w:pPr>
        <w:spacing w:after="0" w:line="480" w:lineRule="auto"/>
        <w:ind w:left="120"/>
      </w:pPr>
      <w:r>
        <w:rPr>
          <w:rFonts w:ascii="Times New Roman" w:hAnsi="Times New Roman"/>
          <w:b/>
          <w:color w:val="000000"/>
          <w:sz w:val="28"/>
        </w:rPr>
        <w:t>ОБЯЗАТЕЛЬНЫЕ УЧЕБНЫЕ МАТЕРИАЛЫ ДЛЯ УЧЕНИКА</w:t>
      </w:r>
    </w:p>
    <w:p w:rsidR="007C73F3" w:rsidRPr="00C37779" w:rsidRDefault="00363670">
      <w:pPr>
        <w:spacing w:after="0" w:line="480" w:lineRule="auto"/>
        <w:ind w:left="120"/>
      </w:pPr>
      <w:r w:rsidRPr="00C37779">
        <w:rPr>
          <w:rFonts w:ascii="Times New Roman" w:hAnsi="Times New Roman"/>
          <w:color w:val="000000"/>
          <w:sz w:val="28"/>
        </w:rPr>
        <w:t>​‌• Химия, 10 класс/ Габриелян О.С., Остроумов И.Г., Сладков С.А., Акционерное общество «Издательство «Просвещение»</w:t>
      </w:r>
      <w:r w:rsidRPr="00C37779">
        <w:rPr>
          <w:sz w:val="28"/>
        </w:rPr>
        <w:br/>
      </w:r>
      <w:bookmarkStart w:id="9" w:name="cbcdb3f8-8975-45f3-8500-7cf831c9e7c1"/>
      <w:r w:rsidRPr="00C37779">
        <w:rPr>
          <w:rFonts w:ascii="Times New Roman" w:hAnsi="Times New Roman"/>
          <w:color w:val="000000"/>
          <w:sz w:val="28"/>
        </w:rPr>
        <w:t xml:space="preserve"> • Химия, 11 класс/ Габриелян О.С., Остроумов И.Г., Сладков С.А., Акционерное общество «Издательство «Просвещение»</w:t>
      </w:r>
      <w:bookmarkEnd w:id="9"/>
      <w:r w:rsidRPr="00C37779">
        <w:rPr>
          <w:rFonts w:ascii="Times New Roman" w:hAnsi="Times New Roman"/>
          <w:color w:val="000000"/>
          <w:sz w:val="28"/>
        </w:rPr>
        <w:t>‌​</w:t>
      </w:r>
    </w:p>
    <w:p w:rsidR="007C73F3" w:rsidRPr="00C37779" w:rsidRDefault="00363670">
      <w:pPr>
        <w:spacing w:after="0" w:line="480" w:lineRule="auto"/>
        <w:ind w:left="120"/>
      </w:pPr>
      <w:r w:rsidRPr="00C37779">
        <w:rPr>
          <w:rFonts w:ascii="Times New Roman" w:hAnsi="Times New Roman"/>
          <w:color w:val="000000"/>
          <w:sz w:val="28"/>
        </w:rPr>
        <w:t>​‌‌</w:t>
      </w:r>
    </w:p>
    <w:p w:rsidR="007C73F3" w:rsidRPr="00C37779" w:rsidRDefault="00363670" w:rsidP="004D50DE">
      <w:pPr>
        <w:spacing w:after="0"/>
        <w:ind w:left="120"/>
      </w:pPr>
      <w:r w:rsidRPr="00C37779">
        <w:rPr>
          <w:rFonts w:ascii="Times New Roman" w:hAnsi="Times New Roman"/>
          <w:color w:val="000000"/>
          <w:sz w:val="28"/>
        </w:rPr>
        <w:t>​‌‌​</w:t>
      </w:r>
    </w:p>
    <w:p w:rsidR="007C73F3" w:rsidRPr="00C37779" w:rsidRDefault="007C73F3">
      <w:pPr>
        <w:spacing w:after="0"/>
        <w:ind w:left="120"/>
      </w:pPr>
    </w:p>
    <w:p w:rsidR="007C73F3" w:rsidRPr="00C37779" w:rsidRDefault="00363670">
      <w:pPr>
        <w:spacing w:after="0" w:line="480" w:lineRule="auto"/>
        <w:ind w:left="120"/>
      </w:pPr>
      <w:r w:rsidRPr="00C37779">
        <w:rPr>
          <w:rFonts w:ascii="Times New Roman" w:hAnsi="Times New Roman"/>
          <w:b/>
          <w:color w:val="000000"/>
          <w:sz w:val="28"/>
        </w:rPr>
        <w:t>ЦИФРОВЫЕ ОБРАЗОВАТЕЛЬНЫЕ РЕСУРСЫ И РЕСУРСЫ СЕТИ ИНТЕРНЕТ</w:t>
      </w:r>
    </w:p>
    <w:p w:rsidR="007C73F3" w:rsidRDefault="0036367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D50DE" w:rsidRPr="004D50DE" w:rsidRDefault="004D50DE" w:rsidP="004D50DE">
      <w:pPr>
        <w:pStyle w:val="ae"/>
        <w:numPr>
          <w:ilvl w:val="0"/>
          <w:numId w:val="2"/>
        </w:numPr>
      </w:pPr>
      <w:r w:rsidRPr="004D50DE">
        <w:rPr>
          <w:rFonts w:ascii="Times New Roman" w:hAnsi="Times New Roman"/>
          <w:color w:val="333333"/>
          <w:sz w:val="28"/>
        </w:rPr>
        <w:t>‌</w:t>
      </w:r>
      <w:r w:rsidRPr="004D50DE">
        <w:rPr>
          <w:rFonts w:ascii="Times New Roman" w:hAnsi="Times New Roman"/>
          <w:color w:val="000000"/>
          <w:sz w:val="28"/>
        </w:rPr>
        <w:t>Сайт ФИПИ. Открытый банк заданий для формирования естественнонаучной  грамотности</w:t>
      </w:r>
      <w:r w:rsidRPr="004D50DE">
        <w:rPr>
          <w:sz w:val="28"/>
        </w:rPr>
        <w:br/>
      </w:r>
      <w:r w:rsidRPr="004D50DE">
        <w:rPr>
          <w:rFonts w:ascii="Times New Roman" w:hAnsi="Times New Roman"/>
          <w:color w:val="000000"/>
          <w:sz w:val="28"/>
        </w:rPr>
        <w:t xml:space="preserve"> </w:t>
      </w:r>
      <w:hyperlink r:id="rId17" w:history="1">
        <w:r w:rsidRPr="009F077C">
          <w:rPr>
            <w:rStyle w:val="ab"/>
            <w:rFonts w:ascii="Times New Roman" w:hAnsi="Times New Roman"/>
            <w:sz w:val="28"/>
          </w:rPr>
          <w:t>https://fipi.ru/otkrytyy-bank-zadaniy-dlya-otsenki-yestestvennonauchnoy-gramotnosti</w:t>
        </w:r>
      </w:hyperlink>
    </w:p>
    <w:p w:rsidR="004D50DE" w:rsidRPr="004D50DE" w:rsidRDefault="004D50DE" w:rsidP="004D50DE">
      <w:pPr>
        <w:pStyle w:val="ae"/>
        <w:numPr>
          <w:ilvl w:val="0"/>
          <w:numId w:val="2"/>
        </w:numPr>
      </w:pPr>
      <w:r w:rsidRPr="004D50DE">
        <w:rPr>
          <w:rFonts w:ascii="Times New Roman" w:hAnsi="Times New Roman"/>
          <w:color w:val="000000"/>
          <w:sz w:val="28"/>
        </w:rPr>
        <w:t>Сайт Единая коллекция цифровых образовательных ресурсов.</w:t>
      </w:r>
      <w:r w:rsidRPr="004D50DE">
        <w:rPr>
          <w:sz w:val="28"/>
        </w:rPr>
        <w:br/>
      </w:r>
      <w:r w:rsidRPr="004D50DE">
        <w:rPr>
          <w:rFonts w:ascii="Times New Roman" w:hAnsi="Times New Roman"/>
          <w:color w:val="000000"/>
          <w:sz w:val="28"/>
        </w:rPr>
        <w:t xml:space="preserve"> </w:t>
      </w:r>
      <w:hyperlink r:id="rId18" w:history="1">
        <w:r w:rsidRPr="009F077C">
          <w:rPr>
            <w:rStyle w:val="ab"/>
            <w:rFonts w:ascii="Times New Roman" w:hAnsi="Times New Roman"/>
            <w:sz w:val="28"/>
          </w:rPr>
          <w:t>http://school-collection.edu.ru</w:t>
        </w:r>
      </w:hyperlink>
    </w:p>
    <w:p w:rsidR="004D50DE" w:rsidRDefault="005323D9" w:rsidP="004D50DE">
      <w:pPr>
        <w:pStyle w:val="ae"/>
        <w:numPr>
          <w:ilvl w:val="0"/>
          <w:numId w:val="2"/>
        </w:numPr>
        <w:sectPr w:rsidR="004D50DE">
          <w:pgSz w:w="11906" w:h="16383"/>
          <w:pgMar w:top="1134" w:right="850" w:bottom="1134" w:left="1701" w:header="720" w:footer="720" w:gutter="0"/>
          <w:cols w:space="720"/>
        </w:sectPr>
      </w:pPr>
      <w:hyperlink r:id="rId19" w:history="1">
        <w:r w:rsidR="004D50DE" w:rsidRPr="009F077C">
          <w:rPr>
            <w:rStyle w:val="ab"/>
          </w:rPr>
          <w:t>https://resh.edu.ru/subject/29/10/</w:t>
        </w:r>
      </w:hyperlink>
      <w:r w:rsidR="004D50DE">
        <w:t xml:space="preserve"> </w:t>
      </w:r>
    </w:p>
    <w:bookmarkEnd w:id="8"/>
    <w:p w:rsidR="00363670" w:rsidRDefault="00363670"/>
    <w:sectPr w:rsidR="003636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A084A"/>
    <w:multiLevelType w:val="multilevel"/>
    <w:tmpl w:val="5BA402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5B7148"/>
    <w:multiLevelType w:val="hybridMultilevel"/>
    <w:tmpl w:val="39B06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F3"/>
    <w:rsid w:val="0002523C"/>
    <w:rsid w:val="000C7FF6"/>
    <w:rsid w:val="000F49C4"/>
    <w:rsid w:val="00160239"/>
    <w:rsid w:val="00363670"/>
    <w:rsid w:val="004D50DE"/>
    <w:rsid w:val="005323D9"/>
    <w:rsid w:val="007C73F3"/>
    <w:rsid w:val="00C37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4D50DE"/>
    <w:pPr>
      <w:ind w:left="720"/>
      <w:contextualSpacing/>
    </w:pPr>
  </w:style>
  <w:style w:type="paragraph" w:styleId="af">
    <w:name w:val="Balloon Text"/>
    <w:basedOn w:val="a"/>
    <w:link w:val="af0"/>
    <w:uiPriority w:val="99"/>
    <w:semiHidden/>
    <w:unhideWhenUsed/>
    <w:rsid w:val="0016023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6023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4D50DE"/>
    <w:pPr>
      <w:ind w:left="720"/>
      <w:contextualSpacing/>
    </w:pPr>
  </w:style>
  <w:style w:type="paragraph" w:styleId="af">
    <w:name w:val="Balloon Text"/>
    <w:basedOn w:val="a"/>
    <w:link w:val="af0"/>
    <w:uiPriority w:val="99"/>
    <w:semiHidden/>
    <w:unhideWhenUsed/>
    <w:rsid w:val="0016023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602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resh.edu.ru/subject/lesson/6151/start/149993/" TargetMode="External"/><Relationship Id="rId13" Type="http://schemas.openxmlformats.org/officeDocument/2006/relationships/hyperlink" Target="https://resh.edu.ru/subject/29/11/" TargetMode="External"/><Relationship Id="rId18" Type="http://schemas.openxmlformats.org/officeDocument/2006/relationships/hyperlink" Target="http://school-collection.edu.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resh.edu.ru/subject/lesson/6149/start/170388/" TargetMode="External"/><Relationship Id="rId12" Type="http://schemas.openxmlformats.org/officeDocument/2006/relationships/hyperlink" Target="https://resh.edu.ru/subject/29/10/" TargetMode="External"/><Relationship Id="rId17" Type="http://schemas.openxmlformats.org/officeDocument/2006/relationships/hyperlink" Target="https://fipi.ru/otkrytyy-bank-zadaniy-dlya-otsenki-yestestvennonauchnoy-gramotnosti" TargetMode="External"/><Relationship Id="rId2" Type="http://schemas.openxmlformats.org/officeDocument/2006/relationships/styles" Target="styles.xml"/><Relationship Id="rId16" Type="http://schemas.openxmlformats.org/officeDocument/2006/relationships/hyperlink" Target="https://resh.edu.ru/subject/29/1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sh.edu.ru/subject/29/10/" TargetMode="External"/><Relationship Id="rId5" Type="http://schemas.openxmlformats.org/officeDocument/2006/relationships/webSettings" Target="webSettings.xml"/><Relationship Id="rId15" Type="http://schemas.openxmlformats.org/officeDocument/2006/relationships/hyperlink" Target="https://resh.edu.ru/subject/29/11/" TargetMode="External"/><Relationship Id="rId10" Type="http://schemas.openxmlformats.org/officeDocument/2006/relationships/hyperlink" Target="https://resh.edu.ru/subject/29/10/" TargetMode="External"/><Relationship Id="rId19" Type="http://schemas.openxmlformats.org/officeDocument/2006/relationships/hyperlink" Target="https://resh.edu.ru/subject/29/10/" TargetMode="External"/><Relationship Id="rId4" Type="http://schemas.openxmlformats.org/officeDocument/2006/relationships/settings" Target="settings.xml"/><Relationship Id="rId9" Type="http://schemas.openxmlformats.org/officeDocument/2006/relationships/hyperlink" Target="https://resh.edu.ru/subject/29/10/" TargetMode="External"/><Relationship Id="rId14" Type="http://schemas.openxmlformats.org/officeDocument/2006/relationships/hyperlink" Target="https://resh.edu.ru/subject/29/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40</Pages>
  <Words>8737</Words>
  <Characters>49804</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cp:lastPrinted>2023-09-08T01:31:00Z</cp:lastPrinted>
  <dcterms:created xsi:type="dcterms:W3CDTF">2023-08-21T03:57:00Z</dcterms:created>
  <dcterms:modified xsi:type="dcterms:W3CDTF">2023-09-09T01:20:00Z</dcterms:modified>
</cp:coreProperties>
</file>