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94" w:rsidRDefault="00012CA0" w:rsidP="00577094">
      <w:pPr>
        <w:widowControl/>
        <w:suppressAutoHyphens w:val="0"/>
        <w:spacing w:line="360" w:lineRule="auto"/>
        <w:contextualSpacing/>
        <w:jc w:val="center"/>
        <w:rPr>
          <w:rFonts w:eastAsia="Times New Roman" w:cs="Times New Roman"/>
          <w:lang w:eastAsia="ru-RU"/>
        </w:rPr>
      </w:pPr>
      <w:r w:rsidRPr="00012CA0"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5619750" cy="8324850"/>
            <wp:effectExtent l="0" t="0" r="0" b="0"/>
            <wp:docPr id="1" name="Рисунок 1" descr="D:\Внеурочка Бутузов\2023-10-31_00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Бутузов\2023-10-31_001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A0" w:rsidRDefault="00012CA0" w:rsidP="00577094">
      <w:pPr>
        <w:widowControl/>
        <w:suppressAutoHyphens w:val="0"/>
        <w:spacing w:line="360" w:lineRule="auto"/>
        <w:contextualSpacing/>
        <w:jc w:val="center"/>
        <w:rPr>
          <w:rFonts w:eastAsia="Times New Roman" w:cs="Times New Roman"/>
          <w:lang w:eastAsia="ru-RU"/>
        </w:rPr>
      </w:pPr>
    </w:p>
    <w:p w:rsidR="005431A7" w:rsidRDefault="005431A7" w:rsidP="00577094">
      <w:pPr>
        <w:widowControl/>
        <w:suppressAutoHyphens w:val="0"/>
        <w:spacing w:line="360" w:lineRule="auto"/>
        <w:contextualSpacing/>
        <w:jc w:val="center"/>
        <w:rPr>
          <w:rFonts w:eastAsia="Times New Roman" w:cs="Times New Roman"/>
          <w:lang w:eastAsia="ru-RU"/>
        </w:rPr>
      </w:pPr>
    </w:p>
    <w:p w:rsidR="005431A7" w:rsidRDefault="005431A7" w:rsidP="00577094">
      <w:pPr>
        <w:widowControl/>
        <w:suppressAutoHyphens w:val="0"/>
        <w:spacing w:line="360" w:lineRule="auto"/>
        <w:contextualSpacing/>
        <w:jc w:val="center"/>
        <w:rPr>
          <w:b/>
          <w:bCs/>
        </w:rPr>
      </w:pPr>
    </w:p>
    <w:p w:rsidR="00577094" w:rsidRDefault="00577094" w:rsidP="00577094">
      <w:pPr>
        <w:widowControl/>
        <w:suppressAutoHyphens w:val="0"/>
        <w:spacing w:line="360" w:lineRule="auto"/>
        <w:contextualSpacing/>
        <w:jc w:val="center"/>
        <w:rPr>
          <w:b/>
          <w:bCs/>
        </w:rPr>
      </w:pPr>
      <w:r w:rsidRPr="00816F64">
        <w:rPr>
          <w:b/>
          <w:bCs/>
        </w:rPr>
        <w:lastRenderedPageBreak/>
        <w:t>ПОЯСНИТЕЛЬНАЯ ЗАПИСКА</w:t>
      </w:r>
    </w:p>
    <w:p w:rsidR="005431A7" w:rsidRPr="00760B34" w:rsidRDefault="005431A7" w:rsidP="005431A7">
      <w:pPr>
        <w:shd w:val="clear" w:color="auto" w:fill="FFFFFF"/>
        <w:ind w:left="142" w:firstLine="425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60B34">
        <w:rPr>
          <w:rFonts w:eastAsia="Times New Roman" w:cs="Times New Roman"/>
          <w:color w:val="000000"/>
          <w:lang w:eastAsia="ru-RU"/>
        </w:rPr>
        <w:t>Рабочая программа по внеурочной деятельности составлена в соответствии с:</w:t>
      </w:r>
    </w:p>
    <w:p w:rsidR="005431A7" w:rsidRPr="00760B34" w:rsidRDefault="005431A7" w:rsidP="005431A7">
      <w:pPr>
        <w:widowControl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60B34">
        <w:rPr>
          <w:rFonts w:eastAsia="Times New Roman" w:cs="Times New Roman"/>
          <w:color w:val="000000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5431A7" w:rsidRPr="00760B34" w:rsidRDefault="005431A7" w:rsidP="005431A7">
      <w:pPr>
        <w:widowControl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60B34">
        <w:rPr>
          <w:rFonts w:eastAsia="Times New Roman" w:cs="Times New Roman"/>
          <w:color w:val="000000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5431A7" w:rsidRPr="00760B34" w:rsidRDefault="005431A7" w:rsidP="005431A7">
      <w:pPr>
        <w:widowControl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60B34">
        <w:rPr>
          <w:rFonts w:eastAsia="Times New Roman" w:cs="Times New Roman"/>
          <w:color w:val="000000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5431A7" w:rsidRPr="00760B34" w:rsidRDefault="005431A7" w:rsidP="005431A7">
      <w:pPr>
        <w:widowControl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60B34">
        <w:rPr>
          <w:rFonts w:eastAsia="Times New Roman" w:cs="Times New Roman"/>
          <w:color w:val="000000"/>
          <w:lang w:eastAsia="ru-RU"/>
        </w:rPr>
        <w:t>концепцией духовно-нравственного развития и воспитания гражданина России;</w:t>
      </w:r>
    </w:p>
    <w:p w:rsidR="005431A7" w:rsidRPr="00760B34" w:rsidRDefault="005431A7" w:rsidP="005431A7">
      <w:pPr>
        <w:widowControl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60B34">
        <w:rPr>
          <w:rFonts w:eastAsia="Times New Roman" w:cs="Times New Roman"/>
          <w:color w:val="000000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5431A7" w:rsidRPr="00760B34" w:rsidRDefault="005431A7" w:rsidP="005431A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основе:</w:t>
      </w:r>
    </w:p>
    <w:p w:rsidR="005431A7" w:rsidRPr="00760B34" w:rsidRDefault="005431A7" w:rsidP="005431A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плана внеурочной деятельности ООО МБОУ СОШ с.Калинка.</w:t>
      </w:r>
    </w:p>
    <w:p w:rsidR="005431A7" w:rsidRDefault="005431A7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Цель ВФСК «ГТО» заключается в использовании спорта и физкультуры для укрепления здоровья, воспитания гражданственности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и патриотизма, гармоничного и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всестороннего развития, улучшения качества жизни населения России. Таким образом, 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целью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«Готовься к ГТО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» является 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 через привлечение к выполнению норм ВФСК «ГТО».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Достижение цели осуществляется в ходе решения следующих </w:t>
      </w: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задач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:</w:t>
      </w:r>
    </w:p>
    <w:p w:rsidR="00577094" w:rsidRPr="00672D41" w:rsidRDefault="00577094" w:rsidP="0057709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увеличение количества учащихся, регулярно занимающихся спортом;</w:t>
      </w:r>
    </w:p>
    <w:p w:rsidR="00577094" w:rsidRPr="00672D41" w:rsidRDefault="00577094" w:rsidP="0057709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увеличение уровня физической подготовленности учащихся;</w:t>
      </w:r>
    </w:p>
    <w:p w:rsidR="00577094" w:rsidRPr="00672D41" w:rsidRDefault="00577094" w:rsidP="0057709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формирование у учащихся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577094" w:rsidRPr="00672D41" w:rsidRDefault="00577094" w:rsidP="0057709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овладение системой знаний о физическом совершенствовании человека;</w:t>
      </w:r>
    </w:p>
    <w:p w:rsidR="00577094" w:rsidRPr="00672D41" w:rsidRDefault="00577094" w:rsidP="0057709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соблюдение рекомендаций к недельному двигательному режиму;</w:t>
      </w:r>
    </w:p>
    <w:p w:rsidR="00577094" w:rsidRPr="00672D41" w:rsidRDefault="00577094" w:rsidP="0057709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повышение информированности учащихся о способах, средствах, формах организации самостоятельных занятий;</w:t>
      </w:r>
    </w:p>
    <w:p w:rsidR="00577094" w:rsidRPr="00672D41" w:rsidRDefault="00577094" w:rsidP="0057709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развитие детского и детско-юношеского спорта в образовательной организации;</w:t>
      </w:r>
    </w:p>
    <w:p w:rsidR="00577094" w:rsidRPr="00672D41" w:rsidRDefault="00577094" w:rsidP="0057709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подготовка команд образовательной организации для выступления на Фестивалях ГТО различных уровней;</w:t>
      </w:r>
    </w:p>
    <w:p w:rsidR="00577094" w:rsidRPr="00672D41" w:rsidRDefault="00577094" w:rsidP="0057709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обеспечение учащихся необходимой достоверной инфо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рмацией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о содержании ВФСК «ГТО» и его истории в нашей стране.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Актуальность.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Одной из приоритетных задач современного общества специалисты всегда называли и называют задачу воспитания здорового человека, стремящегося быть успешным в жизни, способного защитить себя и своих близких в любой жизненной ситуации. В последнее время этот вопрос всё чаще встает на повестке дня, особенно это касается молодого поколения.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В связи с этим, Министерство спорта России подписало приказ №575 от 08 июля 2014 г. о государственных требованиях к уровню физической подготовленности населения при выполнении нормативов Всероссий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ского физкультурно-спортивного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комплекса «Готов к труду и обороне» (ГТО).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 xml:space="preserve">Возрождение комплекса ГТО в образовательных организациях является актуальным и принципиальным. Целью вводимого комплекса является дальнейшее повышение уровня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lastRenderedPageBreak/>
        <w:t>физического воспитания и готовности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людей, в первую очередь молодого поколения к труду и обороне. Именно так закладывался ранее, и будет закладываться сейчас фундамент для будущих достижений страны в спорте и обороне. Будучи уникальной программой физкультурной подготовки, комплекс ГТО должен статьи основополагающим в единой системе патриотического воспитания молодежи.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Практическая значимость.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Внедрение ВФСК «ГТО» в общеобразовательных организациях является очень своевременным и актуальным. Данный комплекс предусматривает выполнение установленных нормативов, а также участие в физкультурно-спортивных мероприятиях. Возрождение комплекса призвано способствовать повышению уровня физического воспитания, формированию здорового образа жизни, готовности к труду и обороне у подрастающего поколения.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Рабочая программа вне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урочной деятельности «Готовься к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ГТО» призвана оказать помощь в подготовке учащихся к выполнению норм ВФСК «ГТО», положительно мотивировать к увеличению двигательной активности через участие в предлагаемых внеурочных занятиях.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Подготовка и непосредственно выполнение тестов ГТО позволит более качественно проводить мониторинг состояния здоровья учащихся, отслеживать динамику изменения здоровья (учитывать их спортивный прогресс или регресс), понимать его причины.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Регулярные занятия физическими упражнениями и вовлечение подростков в осознанное ведение здорового образа жизни будут фундаментом, для укрепления здоровья населения России.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Внеурочная деятельность, осуществ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ляемая в рамках РПВД «Готовься к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ГТО», организуется в соответствии с требованиями Федерального государственного образовательного стандарта основного общего образования по 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спортивно-оздоровительному </w:t>
      </w: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направлению развития личности. Формой организации деятельности 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по РПВД «Готовься к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ГТО»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является спортивная секция.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РПВД «Готовься к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 xml:space="preserve">ГТО» является составной частью основной образовательной программы ООО. </w:t>
      </w:r>
      <w:r>
        <w:rPr>
          <w:rFonts w:eastAsia="Times New Roman" w:cs="Times New Roman"/>
          <w:color w:val="000000"/>
          <w:kern w:val="0"/>
          <w:lang w:eastAsia="ru-RU" w:bidi="ar-SA"/>
        </w:rPr>
        <w:t>Срок реализации РПВД «Готовься к ГТО» - 1 год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, адресована программа для учащихся 5-9 классов и рассчитана на проведение 1 часа в неделю продолжительностью 40 минут, всего 35 часов в год. Занятия проводятся в виде тренировочных занятий по общей физической подготовке.</w:t>
      </w:r>
    </w:p>
    <w:p w:rsidR="00577094" w:rsidRPr="00672D41" w:rsidRDefault="00577094" w:rsidP="002F488A">
      <w:pPr>
        <w:widowControl/>
        <w:suppressAutoHyphens w:val="0"/>
        <w:spacing w:before="100" w:beforeAutospacing="1" w:after="100" w:afterAutospacing="1"/>
        <w:ind w:left="720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Личностные и метапредметные результаты освоения курса внеурочной деятельности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Личностные результаты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 отражаются в готовности учащихся к саморазвитию индивидуальных свойств личности, которые приобретаются в процессе подготовки к выполнению нормативов ВФСК «ГТО».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Личностными результатами, формируемым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и при реализации РПВД «Готовься к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ГТО», являются:</w:t>
      </w:r>
    </w:p>
    <w:p w:rsidR="00577094" w:rsidRPr="00672D41" w:rsidRDefault="00577094" w:rsidP="00577094">
      <w:pPr>
        <w:widowControl/>
        <w:numPr>
          <w:ilvl w:val="0"/>
          <w:numId w:val="3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77094" w:rsidRPr="00672D41" w:rsidRDefault="00577094" w:rsidP="00577094">
      <w:pPr>
        <w:widowControl/>
        <w:numPr>
          <w:ilvl w:val="0"/>
          <w:numId w:val="3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577094" w:rsidRPr="00672D41" w:rsidRDefault="00577094" w:rsidP="00577094">
      <w:pPr>
        <w:widowControl/>
        <w:numPr>
          <w:ilvl w:val="0"/>
          <w:numId w:val="3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проявлять дисциплинированность, трудолюбие и упорство в достижении поставленных целей;</w:t>
      </w:r>
    </w:p>
    <w:p w:rsidR="00577094" w:rsidRPr="00672D41" w:rsidRDefault="00577094" w:rsidP="00577094">
      <w:pPr>
        <w:widowControl/>
        <w:numPr>
          <w:ilvl w:val="0"/>
          <w:numId w:val="3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оказывать бескорыстную помощь своим сверстникам, находить с ними общий язык и общие интересы, воспитание чувства ответственности и долга перед Родиной;</w:t>
      </w:r>
    </w:p>
    <w:p w:rsidR="00577094" w:rsidRPr="00672D41" w:rsidRDefault="00577094" w:rsidP="00577094">
      <w:pPr>
        <w:widowControl/>
        <w:numPr>
          <w:ilvl w:val="0"/>
          <w:numId w:val="3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формирование ценности здорового и безопасного образа жизни;</w:t>
      </w:r>
    </w:p>
    <w:p w:rsidR="00577094" w:rsidRPr="00672D41" w:rsidRDefault="00577094" w:rsidP="00577094">
      <w:pPr>
        <w:widowControl/>
        <w:numPr>
          <w:ilvl w:val="0"/>
          <w:numId w:val="3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Метапредметные результаты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 отражаются в умении самостоятельно определять цели и задачи своей деятельности и подго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товки к выполнению нормативов,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 xml:space="preserve">планировать пути достижения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lastRenderedPageBreak/>
        <w:t>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 xml:space="preserve">В соответствии с ФГОС ООО метапредметные результаты включают в себя универсальные учебные </w:t>
      </w:r>
      <w:proofErr w:type="spellStart"/>
      <w:r w:rsidRPr="00672D41">
        <w:rPr>
          <w:rFonts w:eastAsia="Times New Roman" w:cs="Times New Roman"/>
          <w:color w:val="000000"/>
          <w:kern w:val="0"/>
          <w:lang w:eastAsia="ru-RU" w:bidi="ar-SA"/>
        </w:rPr>
        <w:t>действия</w:t>
      </w:r>
      <w:proofErr w:type="spellEnd"/>
      <w:r w:rsidRPr="00672D41">
        <w:rPr>
          <w:rFonts w:eastAsia="Times New Roman" w:cs="Times New Roman"/>
          <w:color w:val="000000"/>
          <w:kern w:val="0"/>
          <w:lang w:eastAsia="ru-RU" w:bidi="ar-SA"/>
        </w:rPr>
        <w:t xml:space="preserve"> (УУД). Выделяются три группы универсальных учебных действий: регулятивные, познавательные, коммуникативные.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Регулятивные УУД:</w:t>
      </w:r>
    </w:p>
    <w:p w:rsidR="00577094" w:rsidRPr="00672D41" w:rsidRDefault="00577094" w:rsidP="00577094">
      <w:pPr>
        <w:widowControl/>
        <w:numPr>
          <w:ilvl w:val="0"/>
          <w:numId w:val="4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умение самостоятельно определять цели своей деятельности, ставить и формулировать новые задачи во внеурочной деятельности, развивать мотивы и интересы своей познавательной деятельности;</w:t>
      </w:r>
    </w:p>
    <w:p w:rsidR="00577094" w:rsidRPr="00672D41" w:rsidRDefault="00577094" w:rsidP="00577094">
      <w:pPr>
        <w:widowControl/>
        <w:numPr>
          <w:ilvl w:val="0"/>
          <w:numId w:val="4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7094" w:rsidRPr="00672D41" w:rsidRDefault="00577094" w:rsidP="00577094">
      <w:pPr>
        <w:widowControl/>
        <w:numPr>
          <w:ilvl w:val="0"/>
          <w:numId w:val="4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умение оценивать правильность выполнения поставленной задачи, собственные возможности её решения;</w:t>
      </w:r>
    </w:p>
    <w:p w:rsidR="00577094" w:rsidRPr="00672D41" w:rsidRDefault="00577094" w:rsidP="00577094">
      <w:pPr>
        <w:widowControl/>
        <w:numPr>
          <w:ilvl w:val="0"/>
          <w:numId w:val="4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владение основами самоконтроля, самооценки, принятия решений и осуществления осознанного выбора во внеурочной деятельности.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Познавательные УУД:</w:t>
      </w:r>
    </w:p>
    <w:p w:rsidR="00577094" w:rsidRPr="00672D41" w:rsidRDefault="00577094" w:rsidP="00577094">
      <w:pPr>
        <w:widowControl/>
        <w:numPr>
          <w:ilvl w:val="0"/>
          <w:numId w:val="5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умение создавать, применять и преобразовывать знаки и символы, модели и схемы для решения поставленных задач;</w:t>
      </w:r>
    </w:p>
    <w:p w:rsidR="00577094" w:rsidRPr="00672D41" w:rsidRDefault="00577094" w:rsidP="00577094">
      <w:pPr>
        <w:widowControl/>
        <w:numPr>
          <w:ilvl w:val="0"/>
          <w:numId w:val="5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Коммуникативные УУД:</w:t>
      </w:r>
    </w:p>
    <w:p w:rsidR="00577094" w:rsidRPr="00672D41" w:rsidRDefault="00577094" w:rsidP="00577094">
      <w:pPr>
        <w:widowControl/>
        <w:numPr>
          <w:ilvl w:val="0"/>
          <w:numId w:val="6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умение организовывать учебное сотрудничество и совместную деятельность с педагогом и сверстниками;</w:t>
      </w:r>
    </w:p>
    <w:p w:rsidR="00577094" w:rsidRPr="00672D41" w:rsidRDefault="00577094" w:rsidP="00577094">
      <w:pPr>
        <w:widowControl/>
        <w:numPr>
          <w:ilvl w:val="0"/>
          <w:numId w:val="6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77094" w:rsidRPr="00672D41" w:rsidRDefault="00577094" w:rsidP="00577094">
      <w:pPr>
        <w:widowControl/>
        <w:numPr>
          <w:ilvl w:val="0"/>
          <w:numId w:val="6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умение формулировать, аргументировать и отстаивать своё мнение;</w:t>
      </w:r>
    </w:p>
    <w:p w:rsidR="00577094" w:rsidRPr="00672D41" w:rsidRDefault="00577094" w:rsidP="00577094">
      <w:pPr>
        <w:widowControl/>
        <w:numPr>
          <w:ilvl w:val="0"/>
          <w:numId w:val="6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577094" w:rsidRPr="00672D41" w:rsidRDefault="00577094" w:rsidP="00577094">
      <w:pPr>
        <w:widowControl/>
        <w:numPr>
          <w:ilvl w:val="0"/>
          <w:numId w:val="6"/>
        </w:numPr>
        <w:suppressAutoHyphens w:val="0"/>
        <w:spacing w:before="30" w:after="30"/>
        <w:ind w:left="0" w:firstLine="9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Основным инструментарием для оценивания результатов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 является Приказ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577094" w:rsidRPr="00672D41" w:rsidRDefault="00577094" w:rsidP="002F488A">
      <w:pPr>
        <w:widowControl/>
        <w:suppressAutoHyphens w:val="0"/>
        <w:spacing w:before="100" w:beforeAutospacing="1" w:after="100" w:afterAutospacing="1"/>
        <w:ind w:left="72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bookmarkStart w:id="0" w:name="_GoBack"/>
      <w:bookmarkEnd w:id="0"/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Содержание курса внеурочной деятельности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Содержание РПВД «Готовься к 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ГТО» состоит из двух разделов: «Теория ВФСК «ГТО»» и «Физическое совершенствование».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Теория ВФСК «ГТО».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 xml:space="preserve">Возрождение ВФСК «ГТО». Организация и планирование самостоятельных занятий по развитию физических качеств.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гимнастики, физкультминуток, </w:t>
      </w:r>
      <w:proofErr w:type="spellStart"/>
      <w:r w:rsidRPr="00672D41">
        <w:rPr>
          <w:rFonts w:eastAsia="Times New Roman" w:cs="Times New Roman"/>
          <w:color w:val="000000"/>
          <w:kern w:val="0"/>
          <w:lang w:eastAsia="ru-RU" w:bidi="ar-SA"/>
        </w:rPr>
        <w:t>физкультпауз</w:t>
      </w:r>
      <w:proofErr w:type="spellEnd"/>
      <w:r w:rsidRPr="00672D41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577094" w:rsidRPr="00672D41" w:rsidRDefault="00577094" w:rsidP="00577094">
      <w:pPr>
        <w:widowControl/>
        <w:suppressAutoHyphens w:val="0"/>
        <w:ind w:firstLine="568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Физическое совершенствование.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lastRenderedPageBreak/>
        <w:t>Упражнения для развития скоростно-силовых способностей:  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бег с ускорением от 30 до 60 м; техника высокого старта, стартового разгона, финиширования; бег на короткие дистанции (60 м); эстафетный бег; челночный бег 3*10 м; прыжок в длину с места, прыжки через препятствия; техника метания малого мяча на дальность; метание малого мяча на дальность в коридор 5-6 м.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Упражнения для развития выносливости: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 бег в равномерном темпе от 7 до 10 минут, бег на длинные дистанции (1000 м, 2000 м), бег на лыжах от 3 до 8 км, бег на лыжах на результат (2 км, 3 км), техника выполнения лыжных ходов, спусков, торможений и подъёмов, прыжки на скакалке до 3 минут.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Упражнения для развития силы: 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сгибания и разгибания рук в упоре лёжа, подтягивания на высокой перекладине (юноши) и низкой перекладине (девушки),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2 кг.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Упражнения для развития координационных способностей: 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>метание мяча в горизонтальную и вертикальную цель с 6-8 м, стрельба из пневматической винтовки.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Упражнения для развития гибкости: 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 xml:space="preserve">наклон вперед из положения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672D41">
        <w:rPr>
          <w:rFonts w:eastAsia="Times New Roman" w:cs="Times New Roman"/>
          <w:color w:val="000000"/>
          <w:kern w:val="0"/>
          <w:lang w:eastAsia="ru-RU" w:bidi="ar-SA"/>
        </w:rPr>
        <w:t>полушпагат</w:t>
      </w:r>
      <w:proofErr w:type="spellEnd"/>
      <w:r w:rsidRPr="00672D41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577094" w:rsidRPr="00672D41" w:rsidRDefault="00577094" w:rsidP="00577094">
      <w:pPr>
        <w:widowControl/>
        <w:suppressAutoHyphens w:val="0"/>
        <w:ind w:firstLine="56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Соревнования: </w:t>
      </w:r>
      <w:r w:rsidRPr="00672D41">
        <w:rPr>
          <w:rFonts w:eastAsia="Times New Roman" w:cs="Times New Roman"/>
          <w:color w:val="000000"/>
          <w:kern w:val="0"/>
          <w:lang w:eastAsia="ru-RU" w:bidi="ar-SA"/>
        </w:rPr>
        <w:t xml:space="preserve">выполнение контрольных нормативов, предусмотренных в 4 ступени ВФСК «ГТО» </w:t>
      </w:r>
      <w:proofErr w:type="gramStart"/>
      <w:r w:rsidRPr="00672D41">
        <w:rPr>
          <w:rFonts w:eastAsia="Times New Roman" w:cs="Times New Roman"/>
          <w:color w:val="000000"/>
          <w:kern w:val="0"/>
          <w:lang w:eastAsia="ru-RU" w:bidi="ar-SA"/>
        </w:rPr>
        <w:t>–  Летний</w:t>
      </w:r>
      <w:proofErr w:type="gramEnd"/>
      <w:r w:rsidRPr="00672D41">
        <w:rPr>
          <w:rFonts w:eastAsia="Times New Roman" w:cs="Times New Roman"/>
          <w:color w:val="000000"/>
          <w:kern w:val="0"/>
          <w:lang w:eastAsia="ru-RU" w:bidi="ar-SA"/>
        </w:rPr>
        <w:t xml:space="preserve"> фестиваль ГТО, Зимний фестиваль ГТО, стартовый контроль, промежуточный контроль, итоговый контроль.</w:t>
      </w:r>
    </w:p>
    <w:p w:rsidR="00577094" w:rsidRDefault="00577094" w:rsidP="00577094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577094" w:rsidRPr="00672D41" w:rsidRDefault="00577094" w:rsidP="005431A7">
      <w:pPr>
        <w:widowControl/>
        <w:suppressAutoHyphens w:val="0"/>
        <w:spacing w:before="100" w:beforeAutospacing="1" w:after="100" w:afterAutospacing="1"/>
        <w:ind w:left="72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Тематическое планирование</w:t>
      </w:r>
    </w:p>
    <w:tbl>
      <w:tblPr>
        <w:tblW w:w="10755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7626"/>
        <w:gridCol w:w="828"/>
        <w:gridCol w:w="1647"/>
      </w:tblGrid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</w:t>
            </w:r>
          </w:p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п/п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Тема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Кол-во</w:t>
            </w:r>
          </w:p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часов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Форма проведения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Требования техники безопасности на занятиях внеурочной деятельностью. Бег с ускорением от 30 до 60 м. Эстафетный бег.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 тренировка, соревнования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 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Стартовый контроль.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соревнования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Бег в равномерном темпе от 7 до 10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Возрождение ВФСК «ГТО». Челночный бег 3*10 м. Метание мяча в горизонтальную и вертикальную цель с 6-8 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</w:t>
            </w:r>
          </w:p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 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Бег в равномерном темпе от 7 до 10 минут. Упражнения для развития силы. Упражнения для развития гибкости.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Бег в равномерном темпе 10 минут. Челночный бег 3*10 м. Эстафеты.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тренировка,</w:t>
            </w:r>
          </w:p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соревнования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и планирование самостоятельных занятий по развитию физических качеств. Поднимание туловища в положении лёжа за 1 минуту, поднимание ног в висе на гимнастической стенке. Броски набивных мячей 2 кг.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 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11.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 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Бег в равномерном темпе от 7 до 10 минут. Упражнения для развития силы. Упражнения для развития гибкости.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 соревнования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 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Техника выполнения лыжных ходов, спусков, торможений и подъёмов. Бег на лыжах от 3 до 8 км.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Промежуточный контроль.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соревнования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Эстафеты на лыжах.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соревнования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Участие в Зимнем фестивале ГТО.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соревнования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Техника выполнения лыжных ходов, спусков, торможений и подъёмов. Бег на лыжах от 3 до 8 км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Подбор упражнений и составление индивидуальных комплексов для утренней гимнастики, физкультминуток, </w:t>
            </w:r>
            <w:proofErr w:type="spell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физкультпауз</w:t>
            </w:r>
            <w:proofErr w:type="spell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Метание мяча в горизонтальную и вертикальную цель с 6-8 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 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Бег в равномерном темпе от 7 до 10 минут. Упражнения для развития силы. Упражнения для развития гибкости.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лекция, 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Бег в равномерном темпе от 7 до 10 минут. Бег с ускорением от 30 до 60 м. Эстафетный бег. Метание малого мяча на дальность в коридор 5-6 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тренировка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Итоговый контроль.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соревнования</w:t>
            </w:r>
          </w:p>
        </w:tc>
      </w:tr>
      <w:tr w:rsidR="00577094" w:rsidRPr="00672D41" w:rsidTr="004E74C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26.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Участие в Летнем фестивале ГТО.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соревнования</w:t>
            </w:r>
          </w:p>
        </w:tc>
      </w:tr>
      <w:tr w:rsidR="00577094" w:rsidRPr="00672D41" w:rsidTr="004E74CE"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Итого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577094" w:rsidRPr="00672D41" w:rsidRDefault="00577094" w:rsidP="00577094">
      <w:pPr>
        <w:widowControl/>
        <w:suppressAutoHyphens w:val="0"/>
        <w:spacing w:before="100" w:beforeAutospacing="1" w:after="100" w:afterAutospacing="1"/>
        <w:ind w:left="720" w:right="-426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Описание учебно-методического и материально-технического обеспечения курса внеурочной деятельности</w:t>
      </w:r>
    </w:p>
    <w:tbl>
      <w:tblPr>
        <w:tblW w:w="11340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7573"/>
        <w:gridCol w:w="1417"/>
        <w:gridCol w:w="1559"/>
      </w:tblGrid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ind w:left="-249" w:firstLine="249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</w:t>
            </w:r>
          </w:p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п/п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Имеется в наличии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Необходимо приобрести</w:t>
            </w:r>
          </w:p>
        </w:tc>
      </w:tr>
      <w:tr w:rsidR="00577094" w:rsidRPr="00672D41" w:rsidTr="004E74CE"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Список литературы для педагога: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</w:t>
            </w:r>
            <w:proofErr w:type="gram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Федерации  от</w:t>
            </w:r>
            <w:proofErr w:type="gram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17.12.2010 г. № 1897).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Виленского</w:t>
            </w:r>
            <w:proofErr w:type="spell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, В.И. Ляха. 5-9 классы: уч. пос. для </w:t>
            </w:r>
            <w:proofErr w:type="spell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общеобразоват</w:t>
            </w:r>
            <w:proofErr w:type="spell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Организаций/ В.И. Лях. – М.: Просвещение, 2015.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Рабочая  программа</w:t>
            </w:r>
            <w:proofErr w:type="gram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учебного предмета «Физическая культура» 5-9 класс.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Требования к уровню физической подготовленности населения при выполнении нормативов ВФСК «Готов к труду и обороне» (ГТО).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Список литературы для учащихся: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Виленский</w:t>
            </w:r>
            <w:proofErr w:type="spell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М.Я., </w:t>
            </w:r>
            <w:proofErr w:type="spell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Туревский</w:t>
            </w:r>
            <w:proofErr w:type="spell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И.М., </w:t>
            </w:r>
            <w:proofErr w:type="spell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Торочкова</w:t>
            </w:r>
            <w:proofErr w:type="spell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Т.Ю. и др. / Под ред. </w:t>
            </w:r>
            <w:proofErr w:type="spell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Виленского</w:t>
            </w:r>
            <w:proofErr w:type="spell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М.Я. Физическая культура. 5-7 классы. – М.: Просвещение, 2013, 2014. «Рекомендовано МО РФ»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Лях В.И. Физическая культура. 8-9 класс. – М.: Просвещение, 2014. «Рекомендовано МО РФ»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Специализированный программно-аппаратный комплекс педагога: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Персональный компьютер с предустановленным программным обеспечением (Операционная система </w:t>
            </w:r>
            <w:proofErr w:type="spell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Windows</w:t>
            </w:r>
            <w:proofErr w:type="spell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MSOffice</w:t>
            </w:r>
            <w:proofErr w:type="spellEnd"/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для создания, обработки и редактирования электронных таблиц, текстов и презентаций)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Копировально-множительная техника (многофункциональное устройство для сканирования и печати)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Измерительные приборы: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Компрессор для накачивания мячей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Секундомер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Вертикальная шкала для измерения глубины наклона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Пульсометр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Весы медицинские с ростомером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Аптечка медицинская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Спортивное оборудование: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Брусья гимнастические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Маты гимнастические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Маты поролоновые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Скамейка атлетическая наклонная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Гантели наборные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Мяч набивной 1 кг                        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Мяч набивной 2 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Мяч набивной 5 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Мяч малый 150 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Мяч теннисный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Скакалка гимнастическая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Палка гимнастическая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Планка для прыжков в высоту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Стойка для прыжков в высоту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Рулетка измерительная 10 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Номера нагрудные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Табло перекидное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Лыжи (с креплением, палками)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Лыжные ботинки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Эстафетные палочки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Конусы (оранжевые)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Фишки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Флажки стартовые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Винтовка пневматическая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Аудиоцентр с системой озвучивания спортивных залов и площадок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094" w:rsidRPr="00672D41" w:rsidRDefault="00577094" w:rsidP="004E74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577094" w:rsidRPr="00672D41" w:rsidTr="004E74CE"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Цифровые ресурсы:</w:t>
            </w: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2F488A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hyperlink r:id="rId6" w:history="1">
              <w:r w:rsidR="00577094" w:rsidRPr="00672D41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http://www.gto.ru</w:t>
              </w:r>
            </w:hyperlink>
            <w:r w:rsidR="00577094"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 – Автоматизированная информационная система </w:t>
            </w:r>
            <w:r w:rsidR="00577094"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(АИС) ГТО.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2F488A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hyperlink r:id="rId7" w:history="1">
              <w:r w:rsidR="00577094" w:rsidRPr="00672D41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http://school30.my1.ru</w:t>
              </w:r>
            </w:hyperlink>
            <w:r w:rsidR="00577094"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– сайт МОУ «СОШ № 30» г. Сыктывкара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2F488A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hyperlink r:id="rId8" w:history="1">
              <w:r w:rsidR="00577094" w:rsidRPr="00672D41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http://sgpk.rkomi.ru/gto/</w:t>
              </w:r>
            </w:hyperlink>
            <w:r w:rsidR="00577094"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- сайт Регионального центра тестирования ГТО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2F488A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hyperlink r:id="rId9" w:history="1">
              <w:r w:rsidR="00577094" w:rsidRPr="00672D41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https://giseo.rkomi.ru/</w:t>
              </w:r>
            </w:hyperlink>
            <w:r w:rsidR="00577094" w:rsidRPr="00672D41">
              <w:rPr>
                <w:rFonts w:eastAsia="Times New Roman" w:cs="Times New Roman"/>
                <w:color w:val="0000FF"/>
                <w:kern w:val="0"/>
                <w:u w:val="single"/>
                <w:lang w:eastAsia="ru-RU" w:bidi="ar-SA"/>
              </w:rPr>
              <w:t> </w:t>
            </w:r>
            <w:proofErr w:type="gramStart"/>
            <w:r w:rsidR="00577094" w:rsidRPr="00672D41">
              <w:rPr>
                <w:rFonts w:eastAsia="Times New Roman" w:cs="Times New Roman"/>
                <w:color w:val="0000FF"/>
                <w:kern w:val="0"/>
                <w:u w:val="single"/>
                <w:lang w:eastAsia="ru-RU" w:bidi="ar-SA"/>
              </w:rPr>
              <w:t>- </w:t>
            </w:r>
            <w:r w:rsidR="00577094" w:rsidRPr="00672D4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 w:rsidR="00577094"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ресурс</w:t>
            </w:r>
            <w:proofErr w:type="gramEnd"/>
            <w:r w:rsidR="00577094"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для дистанционных форм обучения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77094" w:rsidRPr="00672D41" w:rsidTr="004E74CE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2F488A" w:rsidP="004E74C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hyperlink r:id="rId10" w:history="1">
              <w:r w:rsidR="00577094" w:rsidRPr="00672D41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http://www.edu.ru</w:t>
              </w:r>
            </w:hyperlink>
            <w:r w:rsidR="00577094" w:rsidRPr="00672D4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– Образовательный портал «Российской образование»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94" w:rsidRPr="00672D41" w:rsidRDefault="00577094" w:rsidP="004E74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577094" w:rsidRPr="00672D41" w:rsidRDefault="00577094" w:rsidP="00577094">
      <w:pPr>
        <w:widowControl/>
        <w:suppressAutoHyphens w:val="0"/>
        <w:ind w:right="-2" w:firstLine="3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72D41">
        <w:rPr>
          <w:rFonts w:eastAsia="Times New Roman" w:cs="Times New Roman"/>
          <w:color w:val="000000"/>
          <w:kern w:val="0"/>
          <w:lang w:eastAsia="ru-RU" w:bidi="ar-SA"/>
        </w:rPr>
        <w:t>                                                                                       </w:t>
      </w:r>
    </w:p>
    <w:p w:rsidR="00577094" w:rsidRPr="00672D41" w:rsidRDefault="00577094" w:rsidP="00577094">
      <w:pPr>
        <w:widowControl/>
        <w:suppressAutoHyphens w:val="0"/>
        <w:ind w:right="-2" w:firstLine="30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085012" w:rsidRDefault="00085012"/>
    <w:sectPr w:rsidR="00085012" w:rsidSect="004269E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973"/>
    <w:multiLevelType w:val="multilevel"/>
    <w:tmpl w:val="FA86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477BE"/>
    <w:multiLevelType w:val="multilevel"/>
    <w:tmpl w:val="054C8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D4C33"/>
    <w:multiLevelType w:val="multilevel"/>
    <w:tmpl w:val="0C9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603F2A"/>
    <w:multiLevelType w:val="multilevel"/>
    <w:tmpl w:val="D214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129D7"/>
    <w:multiLevelType w:val="multilevel"/>
    <w:tmpl w:val="B51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138DE"/>
    <w:multiLevelType w:val="multilevel"/>
    <w:tmpl w:val="B9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E0E48"/>
    <w:multiLevelType w:val="multilevel"/>
    <w:tmpl w:val="1E948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094"/>
    <w:rsid w:val="00012CA0"/>
    <w:rsid w:val="00085012"/>
    <w:rsid w:val="002F488A"/>
    <w:rsid w:val="005431A7"/>
    <w:rsid w:val="00577094"/>
    <w:rsid w:val="009673B8"/>
    <w:rsid w:val="00AE18C4"/>
    <w:rsid w:val="00E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E644"/>
  <w15:docId w15:val="{67C25624-8EEF-4843-9B0D-6B0B3694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09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A7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A7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5431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gpk.rkomi.ru/gto/&amp;sa=D&amp;ust=1550431412116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30.my1.ru&amp;sa=D&amp;ust=1550431412115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to.ru&amp;sa=D&amp;ust=1550431412113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www.edu.ru&amp;sa=D&amp;ust=155043141212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giseo.rkomi.ru/&amp;sa=D&amp;ust=155043141211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2023-10-30T21:32:00Z</dcterms:created>
  <dcterms:modified xsi:type="dcterms:W3CDTF">2023-11-01T08:15:00Z</dcterms:modified>
</cp:coreProperties>
</file>